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宋体" w:eastAsia="方正小标宋简体" w:cs="Times New Roman"/>
          <w:b/>
          <w:bCs/>
          <w:w w:val="55"/>
          <w:sz w:val="100"/>
          <w:szCs w:val="100"/>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宋体" w:eastAsia="方正小标宋简体" w:cs="Times New Roman"/>
          <w:b/>
          <w:bCs/>
          <w:w w:val="55"/>
          <w:sz w:val="96"/>
          <w:szCs w:val="96"/>
        </w:rPr>
      </w:pPr>
      <w:r>
        <w:rPr>
          <w:rFonts w:hint="eastAsia" w:ascii="方正小标宋简体" w:hAnsi="宋体" w:eastAsia="方正小标宋简体" w:cs="Times New Roman"/>
          <w:b/>
          <w:bCs/>
          <w:w w:val="55"/>
          <w:sz w:val="96"/>
          <w:szCs w:val="96"/>
        </w:rPr>
        <w:t>齐鲁工业大学学生工作处函件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bCs/>
          <w:color w:val="000000"/>
          <w:sz w:val="44"/>
          <w:szCs w:val="44"/>
          <w:lang w:eastAsia="zh-CN"/>
        </w:rPr>
      </w:pPr>
      <w:r>
        <w:rPr>
          <w:rFonts w:hint="eastAsia" w:ascii="仿宋_GB2312" w:hAnsi="仿宋" w:eastAsia="仿宋_GB2312" w:cs="Times New Roman"/>
          <w:sz w:val="32"/>
          <w:szCs w:val="32"/>
        </w:rPr>
        <w:t>学字〔201</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56</w:t>
      </w:r>
      <w:r>
        <w:rPr>
          <w:rFonts w:hint="eastAsia" w:ascii="仿宋_GB2312" w:hAnsi="仿宋" w:eastAsia="仿宋_GB2312" w:cs="Times New Roman"/>
          <w:sz w:val="32"/>
          <w:szCs w:val="32"/>
        </w:rPr>
        <w:t>号</w:t>
      </w:r>
    </w:p>
    <w:p>
      <w:pPr>
        <w:spacing w:line="580" w:lineRule="exact"/>
        <w:jc w:val="center"/>
        <w:rPr>
          <w:rFonts w:hint="eastAsia" w:ascii="方正小标宋简体" w:hAnsi="方正小标宋简体" w:eastAsia="方正小标宋简体" w:cs="方正小标宋简体"/>
          <w:bCs/>
          <w:color w:val="000000"/>
          <w:sz w:val="44"/>
          <w:szCs w:val="44"/>
          <w:lang w:eastAsia="zh-CN"/>
        </w:rPr>
      </w:pPr>
      <w:r>
        <w:rPr>
          <w:rFonts w:ascii="仿宋" w:hAnsi="仿宋" w:eastAsia="仿宋"/>
          <w:b w:val="0"/>
          <w:color w:val="auto"/>
          <w:sz w:val="32"/>
          <w:szCs w:val="32"/>
        </w:rPr>
        <mc:AlternateContent>
          <mc:Choice Requires="wps">
            <w:drawing>
              <wp:anchor distT="0" distB="0" distL="114300" distR="114300" simplePos="0" relativeHeight="251659264" behindDoc="0" locked="0" layoutInCell="1" allowOverlap="1">
                <wp:simplePos x="0" y="0"/>
                <wp:positionH relativeFrom="page">
                  <wp:posOffset>1034415</wp:posOffset>
                </wp:positionH>
                <wp:positionV relativeFrom="page">
                  <wp:posOffset>3967480</wp:posOffset>
                </wp:positionV>
                <wp:extent cx="5687695" cy="0"/>
                <wp:effectExtent l="0" t="0" r="0" b="0"/>
                <wp:wrapNone/>
                <wp:docPr id="1" name="直线 2"/>
                <wp:cNvGraphicFramePr/>
                <a:graphic xmlns:a="http://schemas.openxmlformats.org/drawingml/2006/main">
                  <a:graphicData uri="http://schemas.microsoft.com/office/word/2010/wordprocessingShape">
                    <wps:wsp>
                      <wps:cNvCnPr/>
                      <wps:spPr>
                        <a:xfrm>
                          <a:off x="0" y="0"/>
                          <a:ext cx="5687695" cy="0"/>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1.45pt;margin-top:312.4pt;height:0pt;width:447.85pt;mso-position-horizontal-relative:page;mso-position-vertical-relative:page;z-index:251659264;mso-width-relative:page;mso-height-relative:page;" filled="f" stroked="t" coordsize="21600,21600" o:gfxdata="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3NBWj2AAAAAwBAAAPAAAAAAAAAAEAIAAAACIAAABk&#10;cnMvZG93bnJldi54bWxQSwECFAAUAAAACACHTuJAoGSiZM0BAACOAwAADgAAAAAAAAABACAAAAAn&#10;AQAAZHJzL2Uyb0RvYy54bWxQSwUGAAAAAAYABgBZAQAAZgUAAAAA&#10;">
                <v:fill on="f" focussize="0,0"/>
                <v:stroke weight="1.75pt" color="#000000" joinstyle="round"/>
                <v:imagedata o:title=""/>
                <o:lock v:ext="edit" aspectratio="f"/>
              </v:line>
            </w:pict>
          </mc:Fallback>
        </mc:AlternateContent>
      </w:r>
    </w:p>
    <w:p>
      <w:pPr>
        <w:spacing w:line="580" w:lineRule="exact"/>
        <w:jc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lang w:eastAsia="zh-CN"/>
        </w:rPr>
        <w:t>关于开展</w:t>
      </w:r>
      <w:r>
        <w:rPr>
          <w:rFonts w:hint="eastAsia" w:ascii="方正小标宋简体" w:hAnsi="方正小标宋简体" w:eastAsia="方正小标宋简体" w:cs="方正小标宋简体"/>
          <w:bCs/>
          <w:color w:val="000000"/>
          <w:sz w:val="36"/>
          <w:szCs w:val="36"/>
          <w:lang w:val="en-US" w:eastAsia="zh-CN"/>
        </w:rPr>
        <w:t>第二届</w:t>
      </w:r>
      <w:r>
        <w:rPr>
          <w:rFonts w:hint="eastAsia" w:ascii="方正小标宋简体" w:hAnsi="方正小标宋简体" w:eastAsia="方正小标宋简体" w:cs="方正小标宋简体"/>
          <w:bCs/>
          <w:color w:val="000000"/>
          <w:sz w:val="36"/>
          <w:szCs w:val="36"/>
        </w:rPr>
        <w:t>“</w:t>
      </w:r>
      <w:r>
        <w:rPr>
          <w:rFonts w:hint="eastAsia" w:ascii="方正小标宋简体" w:hAnsi="方正小标宋简体" w:eastAsia="方正小标宋简体" w:cs="方正小标宋简体"/>
          <w:bCs/>
          <w:color w:val="000000"/>
          <w:sz w:val="36"/>
          <w:szCs w:val="36"/>
          <w:lang w:eastAsia="zh-CN"/>
        </w:rPr>
        <w:t>学生名匠</w:t>
      </w:r>
      <w:r>
        <w:rPr>
          <w:rFonts w:hint="eastAsia" w:ascii="方正小标宋简体" w:hAnsi="方正小标宋简体" w:eastAsia="方正小标宋简体" w:cs="方正小标宋简体"/>
          <w:bCs/>
          <w:color w:val="000000"/>
          <w:sz w:val="36"/>
          <w:szCs w:val="36"/>
        </w:rPr>
        <w:t>工作室”</w:t>
      </w:r>
    </w:p>
    <w:p>
      <w:pPr>
        <w:spacing w:line="580" w:lineRule="exact"/>
        <w:jc w:val="center"/>
        <w:rPr>
          <w:rFonts w:hint="eastAsia" w:ascii="仿宋_GB2312" w:hAnsi="华文仿宋" w:eastAsia="仿宋_GB2312" w:cs="仿宋_GB2312"/>
          <w:sz w:val="24"/>
          <w:szCs w:val="24"/>
        </w:rPr>
      </w:pPr>
      <w:r>
        <w:rPr>
          <w:rFonts w:hint="eastAsia" w:ascii="方正小标宋简体" w:hAnsi="方正小标宋简体" w:eastAsia="方正小标宋简体" w:cs="方正小标宋简体"/>
          <w:bCs/>
          <w:color w:val="000000"/>
          <w:sz w:val="36"/>
          <w:szCs w:val="36"/>
        </w:rPr>
        <w:t>遴选</w:t>
      </w:r>
      <w:r>
        <w:rPr>
          <w:rFonts w:hint="eastAsia" w:ascii="方正小标宋简体" w:hAnsi="方正小标宋简体" w:eastAsia="方正小标宋简体" w:cs="方正小标宋简体"/>
          <w:bCs/>
          <w:color w:val="000000"/>
          <w:sz w:val="36"/>
          <w:szCs w:val="36"/>
          <w:lang w:eastAsia="zh-CN"/>
        </w:rPr>
        <w:t>活动</w:t>
      </w:r>
      <w:r>
        <w:rPr>
          <w:rFonts w:hint="eastAsia" w:ascii="方正小标宋简体" w:hAnsi="方正小标宋简体" w:eastAsia="方正小标宋简体" w:cs="方正小标宋简体"/>
          <w:bCs/>
          <w:color w:val="000000"/>
          <w:sz w:val="36"/>
          <w:szCs w:val="36"/>
        </w:rPr>
        <w:t>的通知</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各学院</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lang w:val="en-US" w:eastAsia="zh-CN"/>
        </w:rPr>
        <w:t>部门</w:t>
      </w:r>
      <w:r>
        <w:rPr>
          <w:rFonts w:hint="eastAsia" w:ascii="仿宋_GB2312" w:hAnsi="华文仿宋" w:eastAsia="仿宋_GB2312" w:cs="仿宋_GB2312"/>
          <w:sz w:val="32"/>
          <w:szCs w:val="32"/>
        </w:rPr>
        <w:t>：</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eastAsia="zh-CN"/>
        </w:rPr>
        <w:t>为</w:t>
      </w:r>
      <w:r>
        <w:rPr>
          <w:rFonts w:hint="eastAsia" w:ascii="仿宋_GB2312" w:hAnsi="华文仿宋" w:eastAsia="仿宋_GB2312" w:cs="仿宋_GB2312"/>
          <w:sz w:val="32"/>
          <w:szCs w:val="32"/>
        </w:rPr>
        <w:t>教育引导广大青年学生践行和弘扬</w:t>
      </w:r>
      <w:r>
        <w:rPr>
          <w:rFonts w:hint="eastAsia" w:ascii="仿宋_GB2312" w:hAnsi="华文仿宋" w:eastAsia="仿宋_GB2312" w:cs="仿宋_GB2312"/>
          <w:sz w:val="32"/>
          <w:szCs w:val="32"/>
          <w:lang w:eastAsia="zh-CN"/>
        </w:rPr>
        <w:t>工匠精神</w:t>
      </w:r>
      <w:r>
        <w:rPr>
          <w:rFonts w:hint="eastAsia" w:ascii="仿宋_GB2312" w:hAnsi="华文仿宋" w:eastAsia="仿宋_GB2312" w:cs="仿宋_GB2312"/>
          <w:sz w:val="32"/>
          <w:szCs w:val="32"/>
        </w:rPr>
        <w:t>，进一步加强和改进</w:t>
      </w:r>
      <w:r>
        <w:rPr>
          <w:rFonts w:hint="eastAsia" w:ascii="仿宋_GB2312" w:hAnsi="华文仿宋" w:eastAsia="仿宋_GB2312" w:cs="仿宋_GB2312"/>
          <w:sz w:val="32"/>
          <w:szCs w:val="32"/>
          <w:lang w:eastAsia="zh-CN"/>
        </w:rPr>
        <w:t>我校</w:t>
      </w:r>
      <w:r>
        <w:rPr>
          <w:rFonts w:hint="eastAsia" w:ascii="仿宋_GB2312" w:hAnsi="华文仿宋" w:eastAsia="仿宋_GB2312" w:cs="仿宋_GB2312"/>
          <w:sz w:val="32"/>
          <w:szCs w:val="32"/>
        </w:rPr>
        <w:t>大学生</w:t>
      </w:r>
      <w:r>
        <w:rPr>
          <w:rFonts w:hint="eastAsia" w:ascii="仿宋_GB2312" w:hAnsi="华文仿宋" w:eastAsia="仿宋_GB2312" w:cs="仿宋_GB2312"/>
          <w:sz w:val="32"/>
          <w:szCs w:val="32"/>
          <w:lang w:eastAsia="zh-CN"/>
        </w:rPr>
        <w:t>杰出人才培养</w:t>
      </w:r>
      <w:r>
        <w:rPr>
          <w:rFonts w:hint="eastAsia" w:ascii="仿宋_GB2312" w:hAnsi="华文仿宋" w:eastAsia="仿宋_GB2312" w:cs="仿宋_GB2312"/>
          <w:sz w:val="32"/>
          <w:szCs w:val="32"/>
        </w:rPr>
        <w:t>工作，</w:t>
      </w:r>
      <w:r>
        <w:rPr>
          <w:rFonts w:hint="eastAsia" w:ascii="仿宋_GB2312" w:hAnsi="华文仿宋" w:eastAsia="仿宋_GB2312" w:cs="仿宋_GB2312"/>
          <w:sz w:val="32"/>
          <w:szCs w:val="32"/>
          <w:lang w:eastAsia="zh-CN"/>
        </w:rPr>
        <w:t>培育大学生专业领军人才和创新创造杰出青年，</w:t>
      </w:r>
      <w:r>
        <w:rPr>
          <w:rFonts w:hint="eastAsia" w:ascii="仿宋_GB2312" w:hAnsi="华文仿宋" w:eastAsia="仿宋_GB2312" w:cs="仿宋_GB2312"/>
          <w:sz w:val="32"/>
          <w:szCs w:val="32"/>
        </w:rPr>
        <w:t>充分发挥优秀大学生的典型示范作用，开创新时期</w:t>
      </w:r>
      <w:r>
        <w:rPr>
          <w:rFonts w:hint="eastAsia" w:ascii="仿宋_GB2312" w:hAnsi="华文仿宋" w:eastAsia="仿宋_GB2312" w:cs="仿宋_GB2312"/>
          <w:sz w:val="32"/>
          <w:szCs w:val="32"/>
          <w:lang w:eastAsia="zh-CN"/>
        </w:rPr>
        <w:t>具有</w:t>
      </w:r>
      <w:r>
        <w:rPr>
          <w:rFonts w:hint="eastAsia" w:ascii="仿宋_GB2312" w:hAnsi="华文仿宋" w:eastAsia="仿宋_GB2312" w:cs="仿宋_GB2312"/>
          <w:sz w:val="32"/>
          <w:szCs w:val="32"/>
        </w:rPr>
        <w:t>工大特色的人才培养模式和校园文化品牌，</w:t>
      </w:r>
      <w:r>
        <w:rPr>
          <w:rFonts w:hint="eastAsia" w:ascii="仿宋_GB2312" w:hAnsi="华文仿宋" w:eastAsia="仿宋_GB2312" w:cs="仿宋_GB2312"/>
          <w:sz w:val="32"/>
          <w:szCs w:val="32"/>
          <w:lang w:val="en-US" w:eastAsia="zh-CN"/>
        </w:rPr>
        <w:t>在首届学生名匠工作室培育成功经验基础上，</w:t>
      </w:r>
      <w:r>
        <w:rPr>
          <w:rFonts w:hint="eastAsia" w:ascii="仿宋_GB2312" w:hAnsi="华文仿宋" w:eastAsia="仿宋_GB2312" w:cs="仿宋_GB2312"/>
          <w:sz w:val="32"/>
          <w:szCs w:val="32"/>
        </w:rPr>
        <w:t>经研究决定，</w:t>
      </w:r>
      <w:r>
        <w:rPr>
          <w:rFonts w:hint="eastAsia" w:ascii="仿宋_GB2312" w:hAnsi="华文仿宋" w:eastAsia="仿宋_GB2312" w:cs="仿宋_GB2312"/>
          <w:sz w:val="32"/>
          <w:szCs w:val="32"/>
          <w:lang w:val="en-US" w:eastAsia="zh-CN"/>
        </w:rPr>
        <w:t>继续</w:t>
      </w:r>
      <w:r>
        <w:rPr>
          <w:rFonts w:hint="eastAsia" w:ascii="仿宋_GB2312" w:hAnsi="华文仿宋" w:eastAsia="仿宋_GB2312" w:cs="仿宋_GB2312"/>
          <w:sz w:val="32"/>
          <w:szCs w:val="32"/>
        </w:rPr>
        <w:t>采取课题资助、经费支持、</w:t>
      </w:r>
      <w:r>
        <w:rPr>
          <w:rFonts w:hint="eastAsia" w:ascii="仿宋_GB2312" w:hAnsi="华文仿宋" w:eastAsia="仿宋_GB2312" w:cs="仿宋_GB2312"/>
          <w:sz w:val="32"/>
          <w:szCs w:val="32"/>
          <w:lang w:eastAsia="zh-CN"/>
        </w:rPr>
        <w:t>交流学习</w:t>
      </w:r>
      <w:r>
        <w:rPr>
          <w:rFonts w:hint="eastAsia" w:ascii="仿宋_GB2312" w:hAnsi="华文仿宋" w:eastAsia="仿宋_GB2312" w:cs="仿宋_GB2312"/>
          <w:sz w:val="32"/>
          <w:szCs w:val="32"/>
        </w:rPr>
        <w:t>等措施，</w:t>
      </w:r>
      <w:r>
        <w:rPr>
          <w:rFonts w:hint="eastAsia" w:ascii="仿宋_GB2312" w:hAnsi="华文仿宋" w:eastAsia="仿宋_GB2312" w:cs="仿宋_GB2312"/>
          <w:sz w:val="32"/>
          <w:szCs w:val="32"/>
          <w:lang w:val="en-US" w:eastAsia="zh-CN"/>
        </w:rPr>
        <w:t>遴选培育第二届</w:t>
      </w:r>
      <w:r>
        <w:rPr>
          <w:rFonts w:hint="eastAsia" w:ascii="仿宋_GB2312" w:hAnsi="华文仿宋" w:eastAsia="仿宋_GB2312" w:cs="仿宋_GB2312"/>
          <w:sz w:val="32"/>
          <w:szCs w:val="32"/>
        </w:rPr>
        <w:t>学生</w:t>
      </w:r>
      <w:r>
        <w:rPr>
          <w:rFonts w:hint="eastAsia" w:ascii="仿宋_GB2312" w:hAnsi="华文仿宋" w:eastAsia="仿宋_GB2312" w:cs="仿宋_GB2312"/>
          <w:sz w:val="32"/>
          <w:szCs w:val="32"/>
          <w:lang w:eastAsia="zh-CN"/>
        </w:rPr>
        <w:t>名匠</w:t>
      </w:r>
      <w:r>
        <w:rPr>
          <w:rFonts w:hint="eastAsia" w:ascii="仿宋_GB2312" w:hAnsi="华文仿宋" w:eastAsia="仿宋_GB2312" w:cs="仿宋_GB2312"/>
          <w:sz w:val="32"/>
          <w:szCs w:val="32"/>
        </w:rPr>
        <w:t>工作室。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华文仿宋" w:eastAsia="仿宋_GB2312" w:cs="仿宋_GB2312"/>
          <w:b/>
          <w:bCs/>
          <w:sz w:val="32"/>
          <w:szCs w:val="32"/>
        </w:rPr>
      </w:pPr>
      <w:r>
        <w:rPr>
          <w:rFonts w:hint="eastAsia" w:ascii="仿宋_GB2312" w:hAnsi="华文仿宋" w:eastAsia="仿宋_GB2312" w:cs="仿宋_GB2312"/>
          <w:b/>
          <w:bCs/>
          <w:sz w:val="32"/>
          <w:szCs w:val="32"/>
          <w:lang w:val="en-US" w:eastAsia="zh-CN"/>
        </w:rPr>
        <w:t>一、</w:t>
      </w:r>
      <w:r>
        <w:rPr>
          <w:rFonts w:hint="eastAsia" w:ascii="仿宋_GB2312" w:hAnsi="华文仿宋" w:eastAsia="仿宋_GB2312" w:cs="仿宋_GB2312"/>
          <w:b/>
          <w:bCs/>
          <w:sz w:val="32"/>
          <w:szCs w:val="32"/>
        </w:rPr>
        <w:t>指导思想和总体目标</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jc w:val="left"/>
        <w:textAlignment w:val="auto"/>
        <w:outlineLvl w:val="9"/>
        <w:rPr>
          <w:rFonts w:hint="eastAsia" w:ascii="仿宋_GB2312" w:hAnsi="华文仿宋" w:eastAsia="仿宋_GB2312" w:cs="仿宋_GB2312"/>
          <w:sz w:val="32"/>
          <w:szCs w:val="32"/>
        </w:rPr>
      </w:pPr>
      <w:r>
        <w:rPr>
          <w:rFonts w:hint="eastAsia" w:ascii="仿宋" w:hAnsi="仿宋" w:eastAsia="仿宋" w:cs="宋体"/>
          <w:color w:val="auto"/>
          <w:kern w:val="0"/>
          <w:sz w:val="30"/>
          <w:szCs w:val="30"/>
          <w:lang w:val="en-US" w:eastAsia="zh-CN"/>
        </w:rPr>
        <w:t xml:space="preserve">    </w:t>
      </w:r>
      <w:r>
        <w:rPr>
          <w:rFonts w:hint="eastAsia" w:ascii="仿宋_GB2312" w:hAnsi="华文仿宋" w:eastAsia="仿宋_GB2312" w:cs="仿宋_GB2312"/>
          <w:sz w:val="32"/>
          <w:szCs w:val="32"/>
        </w:rPr>
        <w:t>高举中国特色社会主义伟大旗帜，深入学习贯彻习近平</w:t>
      </w:r>
      <w:r>
        <w:rPr>
          <w:rFonts w:hint="eastAsia" w:ascii="仿宋_GB2312" w:hAnsi="华文仿宋" w:eastAsia="仿宋_GB2312" w:cs="仿宋_GB2312"/>
          <w:sz w:val="32"/>
          <w:szCs w:val="32"/>
          <w:lang w:val="en-US" w:eastAsia="zh-CN"/>
        </w:rPr>
        <w:t>新时代中国特色社会主义思想</w:t>
      </w:r>
      <w:r>
        <w:rPr>
          <w:rFonts w:hint="eastAsia" w:ascii="仿宋_GB2312" w:hAnsi="华文仿宋" w:eastAsia="仿宋_GB2312" w:cs="仿宋_GB2312"/>
          <w:sz w:val="32"/>
          <w:szCs w:val="32"/>
          <w:lang w:eastAsia="zh-CN"/>
        </w:rPr>
        <w:t>和</w:t>
      </w:r>
      <w:r>
        <w:rPr>
          <w:rFonts w:hint="eastAsia" w:ascii="仿宋_GB2312" w:hAnsi="华文仿宋" w:eastAsia="仿宋_GB2312" w:cs="仿宋_GB2312"/>
          <w:sz w:val="32"/>
          <w:szCs w:val="32"/>
          <w:lang w:val="en-US" w:eastAsia="zh-CN"/>
        </w:rPr>
        <w:t>党的十九大精神，</w:t>
      </w:r>
      <w:r>
        <w:rPr>
          <w:rFonts w:hint="eastAsia" w:ascii="仿宋_GB2312" w:hAnsi="华文仿宋" w:eastAsia="仿宋_GB2312" w:cs="仿宋_GB2312"/>
          <w:sz w:val="32"/>
          <w:szCs w:val="32"/>
        </w:rPr>
        <w:t>紧紧围绕立德树人根本任务，坚持“育人为本、德育为先、创新为魄、质量为魂”基本工作导向，重点在“落细、落小、落实”上下功夫，推动</w:t>
      </w:r>
      <w:r>
        <w:rPr>
          <w:rFonts w:hint="eastAsia" w:ascii="仿宋_GB2312" w:hAnsi="华文仿宋" w:eastAsia="仿宋_GB2312" w:cs="仿宋_GB2312"/>
          <w:sz w:val="32"/>
          <w:szCs w:val="32"/>
          <w:lang w:eastAsia="zh-CN"/>
        </w:rPr>
        <w:t>专业人才培育</w:t>
      </w:r>
      <w:r>
        <w:rPr>
          <w:rFonts w:hint="eastAsia" w:ascii="仿宋_GB2312" w:hAnsi="华文仿宋" w:eastAsia="仿宋_GB2312" w:cs="仿宋_GB2312"/>
          <w:sz w:val="32"/>
          <w:szCs w:val="32"/>
        </w:rPr>
        <w:t>长效机制建设，通过“打造一流平台、汇聚一流队伍、建设一流品牌、培育一流成果”的基本路径，逐步实现学生</w:t>
      </w:r>
      <w:r>
        <w:rPr>
          <w:rFonts w:hint="eastAsia" w:ascii="仿宋_GB2312" w:hAnsi="华文仿宋" w:eastAsia="仿宋_GB2312" w:cs="仿宋_GB2312"/>
          <w:sz w:val="32"/>
          <w:szCs w:val="32"/>
          <w:lang w:eastAsia="zh-CN"/>
        </w:rPr>
        <w:t>学习</w:t>
      </w:r>
      <w:r>
        <w:rPr>
          <w:rFonts w:hint="eastAsia" w:ascii="仿宋_GB2312" w:hAnsi="华文仿宋" w:eastAsia="仿宋_GB2312" w:cs="仿宋_GB2312"/>
          <w:sz w:val="32"/>
          <w:szCs w:val="32"/>
        </w:rPr>
        <w:t>由“外延式”向“内涵式”转变，全面</w:t>
      </w:r>
      <w:r>
        <w:rPr>
          <w:rFonts w:hint="eastAsia" w:ascii="仿宋_GB2312" w:hAnsi="华文仿宋" w:eastAsia="仿宋_GB2312" w:cs="仿宋_GB2312"/>
          <w:sz w:val="32"/>
          <w:szCs w:val="32"/>
          <w:lang w:eastAsia="zh-CN"/>
        </w:rPr>
        <w:t>培养学生“精益求精、追求卓越、心无旁骛”的工匠精神，以青年科学家的标准，集中精力打造一批杰出青年领军人物和团队。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华文仿宋" w:eastAsia="仿宋_GB2312" w:cs="仿宋_GB2312"/>
          <w:b/>
          <w:bCs/>
          <w:sz w:val="32"/>
          <w:szCs w:val="32"/>
          <w:lang w:val="en-US" w:eastAsia="zh-CN"/>
        </w:rPr>
      </w:pPr>
      <w:r>
        <w:rPr>
          <w:rFonts w:hint="eastAsia" w:ascii="仿宋_GB2312" w:hAnsi="华文仿宋" w:eastAsia="仿宋_GB2312" w:cs="仿宋_GB2312"/>
          <w:b/>
          <w:bCs/>
          <w:sz w:val="32"/>
          <w:szCs w:val="32"/>
          <w:lang w:val="en-US" w:eastAsia="zh-CN"/>
        </w:rPr>
        <w:t>二、申报范围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ascii="仿宋" w:hAnsi="仿宋" w:eastAsia="仿宋" w:cs="宋体"/>
          <w:color w:val="auto"/>
          <w:sz w:val="30"/>
          <w:szCs w:val="30"/>
        </w:rPr>
      </w:pPr>
      <w:r>
        <w:rPr>
          <w:rFonts w:hint="eastAsia" w:ascii="仿宋_GB2312" w:hAnsi="华文仿宋" w:eastAsia="仿宋_GB2312" w:cs="仿宋_GB2312"/>
          <w:sz w:val="32"/>
          <w:szCs w:val="32"/>
        </w:rPr>
        <w:t>齐鲁工业大学</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lang w:val="en-US" w:eastAsia="zh-CN"/>
        </w:rPr>
        <w:t>山东省科学院</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全体全日制</w:t>
      </w:r>
      <w:r>
        <w:rPr>
          <w:rFonts w:hint="eastAsia" w:ascii="仿宋_GB2312" w:hAnsi="华文仿宋" w:eastAsia="仿宋_GB2312" w:cs="仿宋_GB2312"/>
          <w:sz w:val="32"/>
          <w:szCs w:val="32"/>
          <w:lang w:eastAsia="zh-CN"/>
        </w:rPr>
        <w:t>在校</w:t>
      </w:r>
      <w:r>
        <w:rPr>
          <w:rFonts w:hint="eastAsia" w:ascii="仿宋_GB2312" w:hAnsi="华文仿宋" w:eastAsia="仿宋_GB2312" w:cs="仿宋_GB2312"/>
          <w:sz w:val="32"/>
          <w:szCs w:val="32"/>
        </w:rPr>
        <w:t>学生。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华文仿宋" w:eastAsia="仿宋_GB2312" w:cs="仿宋_GB2312"/>
          <w:b/>
          <w:bCs/>
          <w:sz w:val="32"/>
          <w:szCs w:val="32"/>
          <w:lang w:val="en-US" w:eastAsia="zh-CN"/>
        </w:rPr>
      </w:pPr>
      <w:r>
        <w:rPr>
          <w:rFonts w:hint="eastAsia" w:ascii="仿宋_GB2312" w:hAnsi="华文仿宋" w:eastAsia="仿宋_GB2312" w:cs="仿宋_GB2312"/>
          <w:b/>
          <w:bCs/>
          <w:sz w:val="32"/>
          <w:szCs w:val="32"/>
          <w:lang w:val="en-US" w:eastAsia="zh-CN"/>
        </w:rPr>
        <w:t>三、申报条件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lang w:val="en-US" w:eastAsia="zh-CN"/>
        </w:rPr>
        <w:t>学生名匠工作室实行主持人负责制，设主持人1名，团队成员若干人。主持人具体条件是：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color w:val="auto"/>
          <w:kern w:val="0"/>
          <w:sz w:val="30"/>
          <w:szCs w:val="30"/>
          <w:shd w:val="clear" w:color="auto" w:fill="FFFFFF"/>
        </w:rPr>
      </w:pPr>
      <w:r>
        <w:rPr>
          <w:rFonts w:hint="eastAsia" w:ascii="仿宋" w:hAnsi="仿宋" w:eastAsia="仿宋" w:cs="仿宋_GB2312"/>
          <w:color w:val="auto"/>
          <w:kern w:val="0"/>
          <w:sz w:val="30"/>
          <w:szCs w:val="30"/>
          <w:shd w:val="clear" w:color="auto" w:fill="FFFFFF"/>
          <w:lang w:val="en-US" w:eastAsia="zh-CN"/>
        </w:rPr>
        <w:t xml:space="preserve">    1.</w:t>
      </w:r>
      <w:r>
        <w:rPr>
          <w:rFonts w:hint="eastAsia" w:ascii="仿宋" w:hAnsi="仿宋" w:eastAsia="仿宋" w:cs="仿宋_GB2312"/>
          <w:color w:val="auto"/>
          <w:kern w:val="0"/>
          <w:sz w:val="30"/>
          <w:szCs w:val="30"/>
          <w:shd w:val="clear" w:color="auto" w:fill="FFFFFF"/>
        </w:rPr>
        <w:t>拥护党的基本理论、路线、方针和政策，具有高度的责任感和</w:t>
      </w:r>
      <w:r>
        <w:rPr>
          <w:rFonts w:hint="eastAsia" w:ascii="仿宋" w:hAnsi="仿宋" w:eastAsia="仿宋" w:cs="仿宋_GB2312"/>
          <w:color w:val="auto"/>
          <w:kern w:val="0"/>
          <w:sz w:val="30"/>
          <w:szCs w:val="30"/>
          <w:shd w:val="clear" w:color="auto" w:fill="FFFFFF"/>
          <w:lang w:eastAsia="zh-CN"/>
        </w:rPr>
        <w:t>敬业</w:t>
      </w:r>
      <w:r>
        <w:rPr>
          <w:rFonts w:hint="eastAsia" w:ascii="仿宋" w:hAnsi="仿宋" w:eastAsia="仿宋" w:cs="仿宋_GB2312"/>
          <w:color w:val="auto"/>
          <w:kern w:val="0"/>
          <w:sz w:val="30"/>
          <w:szCs w:val="30"/>
          <w:shd w:val="clear" w:color="auto" w:fill="FFFFFF"/>
        </w:rPr>
        <w:t>精神，</w:t>
      </w:r>
      <w:r>
        <w:rPr>
          <w:rFonts w:hint="eastAsia" w:ascii="仿宋" w:hAnsi="仿宋" w:eastAsia="仿宋" w:cs="仿宋_GB2312"/>
          <w:color w:val="auto"/>
          <w:kern w:val="0"/>
          <w:sz w:val="30"/>
          <w:szCs w:val="30"/>
          <w:shd w:val="clear" w:color="auto" w:fill="FFFFFF"/>
          <w:lang w:eastAsia="zh-CN"/>
        </w:rPr>
        <w:t>勤于学习、热爱专业、善于钻研、精益求精、百折不挠，关心关注</w:t>
      </w:r>
      <w:r>
        <w:rPr>
          <w:rFonts w:hint="eastAsia" w:ascii="仿宋" w:hAnsi="仿宋" w:eastAsia="仿宋" w:cs="仿宋_GB2312"/>
          <w:color w:val="auto"/>
          <w:kern w:val="0"/>
          <w:sz w:val="30"/>
          <w:szCs w:val="30"/>
          <w:shd w:val="clear" w:color="auto" w:fill="FFFFFF"/>
        </w:rPr>
        <w:t>学生思想政治教育和管理</w:t>
      </w:r>
      <w:r>
        <w:rPr>
          <w:rFonts w:hint="eastAsia" w:ascii="仿宋" w:hAnsi="仿宋" w:eastAsia="仿宋" w:cs="仿宋_GB2312"/>
          <w:color w:val="auto"/>
          <w:kern w:val="0"/>
          <w:sz w:val="30"/>
          <w:szCs w:val="30"/>
          <w:shd w:val="clear" w:color="auto" w:fill="FFFFFF"/>
          <w:lang w:val="en-US" w:eastAsia="zh-CN"/>
        </w:rPr>
        <w:t>服务</w:t>
      </w:r>
      <w:r>
        <w:rPr>
          <w:rFonts w:hint="eastAsia" w:ascii="仿宋" w:hAnsi="仿宋" w:eastAsia="仿宋" w:cs="仿宋_GB2312"/>
          <w:color w:val="auto"/>
          <w:kern w:val="0"/>
          <w:sz w:val="30"/>
          <w:szCs w:val="30"/>
          <w:shd w:val="clear" w:color="auto" w:fill="FFFFFF"/>
        </w:rPr>
        <w:t>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_GB2312"/>
          <w:color w:val="auto"/>
          <w:kern w:val="0"/>
          <w:sz w:val="30"/>
          <w:szCs w:val="30"/>
          <w:shd w:val="clear" w:color="auto" w:fill="FFFFFF"/>
          <w:lang w:val="en-US" w:eastAsia="zh-CN"/>
        </w:rPr>
      </w:pPr>
      <w:r>
        <w:rPr>
          <w:rFonts w:hint="eastAsia" w:ascii="仿宋" w:hAnsi="仿宋" w:eastAsia="仿宋" w:cs="仿宋_GB2312"/>
          <w:color w:val="auto"/>
          <w:kern w:val="0"/>
          <w:sz w:val="30"/>
          <w:szCs w:val="30"/>
          <w:shd w:val="clear" w:color="auto" w:fill="FFFFFF"/>
          <w:lang w:val="en-US" w:eastAsia="zh-CN"/>
        </w:rPr>
        <w:t>2.痴迷于某一专项领域学习，具有某一专业方面的突出特长，例如，金融会计专业特长：考取会计从业资格证书或通过大部分注册会计师考试课程；计算机专业特长:能熟练运用各种软件，熟练编程和建网，考取相关领域资格认证证书；英语专业特长:在全国英语竞赛中获得重要奖项，高分通过大学英语六级考试、专业八级、雅思、托福或同声传译考试等；法律专业特长：通过或通过多门国家统一法律职业资格考试；艺术设计专业特长：在全国相关专业赛事中获得重要奖项等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_GB2312"/>
          <w:color w:val="auto"/>
          <w:kern w:val="0"/>
          <w:sz w:val="30"/>
          <w:szCs w:val="30"/>
          <w:shd w:val="clear" w:color="auto" w:fill="FFFFFF"/>
          <w:lang w:val="en-US" w:eastAsia="zh-CN"/>
        </w:rPr>
      </w:pPr>
      <w:r>
        <w:rPr>
          <w:rFonts w:hint="eastAsia" w:ascii="仿宋" w:hAnsi="仿宋" w:eastAsia="仿宋" w:cs="仿宋_GB2312"/>
          <w:color w:val="auto"/>
          <w:kern w:val="0"/>
          <w:sz w:val="30"/>
          <w:szCs w:val="30"/>
          <w:shd w:val="clear" w:color="auto" w:fill="FFFFFF"/>
          <w:lang w:val="en-US" w:eastAsia="zh-CN"/>
        </w:rPr>
        <w:t>3.科研实践方面：积极加入导师科研团队，有科研潜质，作为团队主要成员获得过省级及以上科研立项，或获得过省部级及以上科研奖项；理工科硕士生要以第一作者（也可以是导师第一、本人第二）在SCI级杂志上发表过专业论文；文科硕士生要在中文核心期刊及以上杂志公开发表论文或参加全国重要学术比赛和学术会议并获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_GB2312"/>
          <w:color w:val="auto"/>
          <w:kern w:val="0"/>
          <w:sz w:val="30"/>
          <w:szCs w:val="30"/>
          <w:shd w:val="clear" w:color="auto" w:fill="FFFFFF"/>
          <w:lang w:val="en-US" w:eastAsia="zh-CN"/>
        </w:rPr>
      </w:pPr>
      <w:r>
        <w:rPr>
          <w:rFonts w:hint="eastAsia" w:ascii="仿宋" w:hAnsi="仿宋" w:eastAsia="仿宋" w:cs="仿宋_GB2312"/>
          <w:color w:val="auto"/>
          <w:kern w:val="0"/>
          <w:sz w:val="30"/>
          <w:szCs w:val="30"/>
          <w:shd w:val="clear" w:color="auto" w:fill="FFFFFF"/>
          <w:lang w:val="en-US" w:eastAsia="zh-CN"/>
        </w:rPr>
        <w:t>4.积极参加相关领域省级及以上赛事，作为团队主要成员，在省级及以上大赛上获过奖；成功申请发明专利，或发明的专利技术（产品）已应用到企业生产经营中，效果良好。</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lang w:val="en-US" w:eastAsia="zh-CN"/>
        </w:rPr>
        <w:t>5.具备较强的沟通协调能力、组织管理能力、语言文字表达能力、网络驾驭能力和创新创造能力；在学习或科研创新中有比较独特的方法或模式，具有推广应用价值。</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en-US" w:eastAsia="zh-CN"/>
        </w:rPr>
        <w:t>6.</w:t>
      </w:r>
      <w:r>
        <w:rPr>
          <w:rFonts w:hint="eastAsia" w:ascii="仿宋_GB2312" w:hAnsi="华文仿宋" w:eastAsia="仿宋_GB2312" w:cs="仿宋_GB2312"/>
          <w:sz w:val="32"/>
          <w:szCs w:val="32"/>
        </w:rPr>
        <w:t>师生认可度高，无违法违纪现象</w:t>
      </w:r>
      <w:r>
        <w:rPr>
          <w:rFonts w:hint="eastAsia" w:ascii="仿宋_GB2312" w:hAnsi="华文仿宋" w:eastAsia="仿宋_GB2312" w:cs="仿宋_GB2312"/>
          <w:sz w:val="32"/>
          <w:szCs w:val="32"/>
          <w:lang w:eastAsia="zh-CN"/>
        </w:rPr>
        <w:t>和不良嗜好。</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主持人</w:t>
      </w:r>
      <w:r>
        <w:rPr>
          <w:rFonts w:hint="eastAsia" w:ascii="仿宋_GB2312" w:hAnsi="华文仿宋" w:eastAsia="仿宋_GB2312" w:cs="仿宋_GB2312"/>
          <w:sz w:val="32"/>
          <w:szCs w:val="32"/>
          <w:lang w:eastAsia="zh-CN"/>
        </w:rPr>
        <w:t>要有组织纪律性和团队精神，服从</w:t>
      </w:r>
      <w:r>
        <w:rPr>
          <w:rFonts w:hint="eastAsia" w:ascii="仿宋_GB2312" w:hAnsi="华文仿宋" w:eastAsia="仿宋_GB2312" w:cs="仿宋_GB2312"/>
          <w:sz w:val="32"/>
          <w:szCs w:val="32"/>
          <w:lang w:val="en-US" w:eastAsia="zh-CN"/>
        </w:rPr>
        <w:t>学校思想政治教育协同创新中心和学院、部门</w:t>
      </w:r>
      <w:r>
        <w:rPr>
          <w:rFonts w:hint="eastAsia" w:ascii="仿宋_GB2312" w:hAnsi="华文仿宋" w:eastAsia="仿宋_GB2312" w:cs="仿宋_GB2312"/>
          <w:sz w:val="32"/>
          <w:szCs w:val="32"/>
          <w:lang w:eastAsia="zh-CN"/>
        </w:rPr>
        <w:t>管理，能够组织带领团队成员参加相关活动</w:t>
      </w:r>
      <w:r>
        <w:rPr>
          <w:rFonts w:hint="eastAsia" w:ascii="仿宋_GB2312" w:hAnsi="华文仿宋" w:eastAsia="仿宋_GB2312" w:cs="仿宋_GB2312"/>
          <w:sz w:val="32"/>
          <w:szCs w:val="32"/>
        </w:rPr>
        <w:t>。</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en-US" w:eastAsia="zh-CN"/>
        </w:rPr>
        <w:t>8.</w:t>
      </w:r>
      <w:r>
        <w:rPr>
          <w:rFonts w:hint="eastAsia" w:ascii="仿宋_GB2312" w:hAnsi="华文仿宋" w:eastAsia="仿宋_GB2312" w:cs="仿宋_GB2312"/>
          <w:sz w:val="32"/>
          <w:szCs w:val="32"/>
        </w:rPr>
        <w:t>主持人申报的项目最好能够依托专业背景和个人特长，发挥专业知识和专业技能优势，将专业学习融入到工作室远景建设</w:t>
      </w:r>
      <w:r>
        <w:rPr>
          <w:rFonts w:hint="eastAsia" w:ascii="仿宋_GB2312" w:hAnsi="华文仿宋" w:eastAsia="仿宋_GB2312" w:cs="仿宋_GB2312"/>
          <w:sz w:val="32"/>
          <w:szCs w:val="32"/>
          <w:lang w:eastAsia="zh-CN"/>
        </w:rPr>
        <w:t>和个人职业发展规划之中</w:t>
      </w:r>
      <w:r>
        <w:rPr>
          <w:rFonts w:hint="eastAsia" w:ascii="仿宋_GB2312" w:hAnsi="华文仿宋" w:eastAsia="仿宋_GB2312" w:cs="仿宋_GB2312"/>
          <w:sz w:val="32"/>
          <w:szCs w:val="32"/>
        </w:rPr>
        <w:t>，实现双促进、两不误</w:t>
      </w:r>
      <w:r>
        <w:rPr>
          <w:rFonts w:hint="eastAsia" w:ascii="仿宋_GB2312" w:hAnsi="华文仿宋" w:eastAsia="仿宋_GB2312" w:cs="仿宋_GB2312"/>
          <w:sz w:val="32"/>
          <w:szCs w:val="32"/>
          <w:lang w:eastAsia="zh-CN"/>
        </w:rPr>
        <w:t>。</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en-US" w:eastAsia="zh-CN"/>
        </w:rPr>
        <w:t>9.</w:t>
      </w:r>
      <w:r>
        <w:rPr>
          <w:rFonts w:hint="eastAsia" w:ascii="仿宋_GB2312" w:hAnsi="华文仿宋" w:eastAsia="仿宋_GB2312" w:cs="仿宋_GB2312"/>
          <w:sz w:val="32"/>
          <w:szCs w:val="32"/>
        </w:rPr>
        <w:t>特别</w:t>
      </w:r>
      <w:r>
        <w:rPr>
          <w:rFonts w:hint="eastAsia" w:ascii="仿宋_GB2312" w:hAnsi="华文仿宋" w:eastAsia="仿宋_GB2312" w:cs="仿宋_GB2312"/>
          <w:sz w:val="32"/>
          <w:szCs w:val="32"/>
          <w:lang w:eastAsia="zh-CN"/>
        </w:rPr>
        <w:t>有培养潜质</w:t>
      </w:r>
      <w:r>
        <w:rPr>
          <w:rFonts w:hint="eastAsia" w:ascii="仿宋_GB2312" w:hAnsi="华文仿宋" w:eastAsia="仿宋_GB2312" w:cs="仿宋_GB2312"/>
          <w:sz w:val="32"/>
          <w:szCs w:val="32"/>
          <w:lang w:val="en-US" w:eastAsia="zh-CN"/>
        </w:rPr>
        <w:t>或</w:t>
      </w:r>
      <w:r>
        <w:rPr>
          <w:rFonts w:hint="eastAsia" w:ascii="仿宋_GB2312" w:hAnsi="华文仿宋" w:eastAsia="仿宋_GB2312" w:cs="仿宋_GB2312"/>
          <w:sz w:val="32"/>
          <w:szCs w:val="32"/>
          <w:lang w:eastAsia="zh-CN"/>
        </w:rPr>
        <w:t>基础条件特别优秀的学生</w:t>
      </w:r>
      <w:r>
        <w:rPr>
          <w:rFonts w:hint="eastAsia" w:ascii="仿宋_GB2312" w:hAnsi="华文仿宋" w:eastAsia="仿宋_GB2312" w:cs="仿宋_GB2312"/>
          <w:sz w:val="32"/>
          <w:szCs w:val="32"/>
        </w:rPr>
        <w:t>，经学院</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lang w:val="en-US" w:eastAsia="zh-CN"/>
        </w:rPr>
        <w:t>部门</w:t>
      </w:r>
      <w:r>
        <w:rPr>
          <w:rFonts w:hint="eastAsia" w:ascii="仿宋_GB2312" w:hAnsi="华文仿宋" w:eastAsia="仿宋_GB2312" w:cs="仿宋_GB2312"/>
          <w:sz w:val="32"/>
          <w:szCs w:val="32"/>
        </w:rPr>
        <w:t>推荐可适当放宽主持人条件。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华文仿宋" w:eastAsia="仿宋_GB2312" w:cs="仿宋_GB2312"/>
          <w:b/>
          <w:bCs/>
          <w:sz w:val="32"/>
          <w:szCs w:val="32"/>
          <w:lang w:val="en-US" w:eastAsia="zh-CN"/>
        </w:rPr>
      </w:pPr>
      <w:r>
        <w:rPr>
          <w:rFonts w:hint="eastAsia" w:ascii="仿宋_GB2312" w:hAnsi="华文仿宋" w:eastAsia="仿宋_GB2312" w:cs="仿宋_GB2312"/>
          <w:b/>
          <w:bCs/>
          <w:sz w:val="32"/>
          <w:szCs w:val="32"/>
          <w:lang w:val="en-US" w:eastAsia="zh-CN"/>
        </w:rPr>
        <w:t>四、推荐名额</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val="en-US" w:eastAsia="zh-CN"/>
        </w:rPr>
        <w:t>1</w:t>
      </w:r>
      <w:r>
        <w:rPr>
          <w:rFonts w:hint="eastAsia" w:ascii="仿宋_GB2312" w:hAnsi="华文仿宋" w:eastAsia="仿宋_GB2312" w:cs="仿宋_GB2312"/>
          <w:sz w:val="32"/>
          <w:szCs w:val="32"/>
          <w:lang w:eastAsia="zh-CN"/>
        </w:rPr>
        <w:t>.每个学院、</w:t>
      </w:r>
      <w:r>
        <w:rPr>
          <w:rFonts w:hint="eastAsia" w:ascii="仿宋_GB2312" w:hAnsi="华文仿宋" w:eastAsia="仿宋_GB2312" w:cs="仿宋_GB2312"/>
          <w:sz w:val="32"/>
          <w:szCs w:val="32"/>
          <w:lang w:val="en-US" w:eastAsia="zh-CN"/>
        </w:rPr>
        <w:t>部门</w:t>
      </w:r>
      <w:r>
        <w:rPr>
          <w:rFonts w:hint="eastAsia" w:ascii="仿宋_GB2312" w:hAnsi="华文仿宋" w:eastAsia="仿宋_GB2312" w:cs="仿宋_GB2312"/>
          <w:sz w:val="32"/>
          <w:szCs w:val="32"/>
          <w:lang w:eastAsia="zh-CN"/>
        </w:rPr>
        <w:t>可推荐申报1-</w:t>
      </w:r>
      <w:r>
        <w:rPr>
          <w:rFonts w:hint="eastAsia" w:ascii="仿宋_GB2312" w:hAnsi="华文仿宋" w:eastAsia="仿宋_GB2312" w:cs="仿宋_GB2312"/>
          <w:sz w:val="32"/>
          <w:szCs w:val="32"/>
          <w:lang w:val="en-US" w:eastAsia="zh-CN"/>
        </w:rPr>
        <w:t>3</w:t>
      </w:r>
      <w:r>
        <w:rPr>
          <w:rFonts w:hint="eastAsia" w:ascii="仿宋_GB2312" w:hAnsi="华文仿宋" w:eastAsia="仿宋_GB2312" w:cs="仿宋_GB2312"/>
          <w:sz w:val="32"/>
          <w:szCs w:val="32"/>
          <w:lang w:eastAsia="zh-CN"/>
        </w:rPr>
        <w:t>个学生名匠工作室，成员人数3-</w:t>
      </w:r>
      <w:r>
        <w:rPr>
          <w:rFonts w:hint="eastAsia" w:ascii="仿宋_GB2312" w:hAnsi="华文仿宋" w:eastAsia="仿宋_GB2312" w:cs="仿宋_GB2312"/>
          <w:sz w:val="32"/>
          <w:szCs w:val="32"/>
          <w:lang w:val="en-US" w:eastAsia="zh-CN"/>
        </w:rPr>
        <w:t>8</w:t>
      </w:r>
      <w:r>
        <w:rPr>
          <w:rFonts w:hint="eastAsia" w:ascii="仿宋_GB2312" w:hAnsi="华文仿宋" w:eastAsia="仿宋_GB2312" w:cs="仿宋_GB2312"/>
          <w:sz w:val="32"/>
          <w:szCs w:val="32"/>
          <w:lang w:eastAsia="zh-CN"/>
        </w:rPr>
        <w:t>人，以大二、大三本专科学生或研一、研二学生为主。名匠工作室</w:t>
      </w:r>
      <w:r>
        <w:rPr>
          <w:rFonts w:hint="eastAsia" w:ascii="仿宋_GB2312" w:hAnsi="华文仿宋" w:eastAsia="仿宋_GB2312" w:cs="仿宋_GB2312"/>
          <w:sz w:val="32"/>
          <w:szCs w:val="32"/>
          <w:lang w:val="en-US" w:eastAsia="zh-CN"/>
        </w:rPr>
        <w:t>实行双导师制，包括</w:t>
      </w:r>
      <w:r>
        <w:rPr>
          <w:rFonts w:hint="eastAsia" w:ascii="仿宋_GB2312" w:hAnsi="华文仿宋" w:eastAsia="仿宋_GB2312" w:cs="仿宋_GB2312"/>
          <w:sz w:val="32"/>
          <w:szCs w:val="32"/>
          <w:lang w:eastAsia="zh-CN"/>
        </w:rPr>
        <w:t>一名熟悉主持人的辅导员</w:t>
      </w:r>
      <w:r>
        <w:rPr>
          <w:rFonts w:hint="eastAsia" w:ascii="仿宋_GB2312" w:hAnsi="华文仿宋" w:eastAsia="仿宋_GB2312" w:cs="仿宋_GB2312"/>
          <w:sz w:val="32"/>
          <w:szCs w:val="32"/>
          <w:lang w:val="en-US" w:eastAsia="zh-CN"/>
        </w:rPr>
        <w:t>和一名专业指导教师（具有副教授以上职称或优秀博士）</w:t>
      </w:r>
      <w:r>
        <w:rPr>
          <w:rFonts w:hint="eastAsia" w:ascii="仿宋_GB2312" w:hAnsi="华文仿宋" w:eastAsia="仿宋_GB2312" w:cs="仿宋_GB2312"/>
          <w:sz w:val="32"/>
          <w:szCs w:val="32"/>
          <w:lang w:eastAsia="zh-CN"/>
        </w:rPr>
        <w:t>。</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val="en-US" w:eastAsia="zh-CN"/>
        </w:rPr>
        <w:t>2</w:t>
      </w:r>
      <w:r>
        <w:rPr>
          <w:rFonts w:hint="eastAsia" w:ascii="仿宋_GB2312" w:hAnsi="华文仿宋" w:eastAsia="仿宋_GB2312" w:cs="仿宋_GB2312"/>
          <w:sz w:val="32"/>
          <w:szCs w:val="32"/>
          <w:lang w:eastAsia="zh-CN"/>
        </w:rPr>
        <w:t>.没有符合上述申报条件学生的学院、</w:t>
      </w:r>
      <w:r>
        <w:rPr>
          <w:rFonts w:hint="eastAsia" w:ascii="仿宋_GB2312" w:hAnsi="华文仿宋" w:eastAsia="仿宋_GB2312" w:cs="仿宋_GB2312"/>
          <w:sz w:val="32"/>
          <w:szCs w:val="32"/>
          <w:lang w:val="en-US" w:eastAsia="zh-CN"/>
        </w:rPr>
        <w:t>部门</w:t>
      </w:r>
      <w:r>
        <w:rPr>
          <w:rFonts w:hint="eastAsia" w:ascii="仿宋_GB2312" w:hAnsi="华文仿宋" w:eastAsia="仿宋_GB2312" w:cs="仿宋_GB2312"/>
          <w:sz w:val="32"/>
          <w:szCs w:val="32"/>
          <w:lang w:eastAsia="zh-CN"/>
        </w:rPr>
        <w:t>可不推荐。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华文仿宋" w:eastAsia="仿宋_GB2312" w:cs="仿宋_GB2312"/>
          <w:b/>
          <w:bCs/>
          <w:sz w:val="32"/>
          <w:szCs w:val="32"/>
          <w:lang w:val="en-US" w:eastAsia="zh-CN"/>
        </w:rPr>
      </w:pPr>
      <w:r>
        <w:rPr>
          <w:rFonts w:hint="eastAsia" w:ascii="仿宋_GB2312" w:hAnsi="华文仿宋" w:eastAsia="仿宋_GB2312" w:cs="仿宋_GB2312"/>
          <w:b/>
          <w:bCs/>
          <w:sz w:val="32"/>
          <w:szCs w:val="32"/>
          <w:lang w:val="en-US" w:eastAsia="zh-CN"/>
        </w:rPr>
        <w:t>五、遴选与命名</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（一）遴选原则</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1.充分发挥申报主持人的主动性，</w:t>
      </w:r>
      <w:r>
        <w:rPr>
          <w:rFonts w:hint="eastAsia" w:ascii="仿宋_GB2312" w:hAnsi="华文仿宋" w:eastAsia="仿宋_GB2312" w:cs="仿宋_GB2312"/>
          <w:sz w:val="32"/>
          <w:szCs w:val="32"/>
          <w:lang w:val="en-US" w:eastAsia="zh-CN"/>
        </w:rPr>
        <w:t>坚持</w:t>
      </w:r>
      <w:r>
        <w:rPr>
          <w:rFonts w:hint="eastAsia" w:ascii="仿宋_GB2312" w:hAnsi="华文仿宋" w:eastAsia="仿宋_GB2312" w:cs="仿宋_GB2312"/>
          <w:sz w:val="32"/>
          <w:szCs w:val="32"/>
          <w:lang w:eastAsia="zh-CN"/>
        </w:rPr>
        <w:t>实事求是、优中选优、宁缺毋滥；</w:t>
      </w:r>
      <w:r>
        <w:rPr>
          <w:rFonts w:hint="eastAsia" w:ascii="仿宋_GB2312" w:hAnsi="华文仿宋" w:eastAsia="仿宋_GB2312" w:cs="仿宋_GB2312"/>
          <w:sz w:val="32"/>
          <w:szCs w:val="32"/>
          <w:lang w:val="en-US" w:eastAsia="zh-CN"/>
        </w:rPr>
        <w:t>坚持</w:t>
      </w:r>
      <w:r>
        <w:rPr>
          <w:rFonts w:hint="eastAsia" w:ascii="仿宋_GB2312" w:hAnsi="华文仿宋" w:eastAsia="仿宋_GB2312" w:cs="仿宋_GB2312"/>
          <w:sz w:val="32"/>
          <w:szCs w:val="32"/>
          <w:lang w:eastAsia="zh-CN"/>
        </w:rPr>
        <w:t>高标准、严要求、公开、公平、公正。</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2.建设内容要具有专业性、创新性、持久性，突出专业特长和技术优势，且该主持人还有较大的成长进步空间和培养前途。</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3.提倡不同部门、学院的辅导员、教师和学生跨单位、</w:t>
      </w:r>
      <w:r>
        <w:rPr>
          <w:rFonts w:hint="eastAsia" w:ascii="仿宋_GB2312" w:hAnsi="华文仿宋" w:eastAsia="仿宋_GB2312" w:cs="仿宋_GB2312"/>
          <w:sz w:val="32"/>
          <w:szCs w:val="32"/>
          <w:lang w:val="en-US" w:eastAsia="zh-CN"/>
        </w:rPr>
        <w:t>跨专业</w:t>
      </w:r>
      <w:r>
        <w:rPr>
          <w:rFonts w:hint="eastAsia" w:ascii="仿宋_GB2312" w:hAnsi="华文仿宋" w:eastAsia="仿宋_GB2312" w:cs="仿宋_GB2312"/>
          <w:sz w:val="32"/>
          <w:szCs w:val="32"/>
          <w:lang w:eastAsia="zh-CN"/>
        </w:rPr>
        <w:t>交叉组队</w:t>
      </w:r>
      <w:r>
        <w:rPr>
          <w:rFonts w:hint="eastAsia" w:ascii="仿宋_GB2312" w:hAnsi="华文仿宋" w:eastAsia="仿宋_GB2312" w:cs="仿宋_GB2312"/>
          <w:sz w:val="32"/>
          <w:szCs w:val="32"/>
          <w:lang w:val="en-US" w:eastAsia="zh-CN"/>
        </w:rPr>
        <w:t>申报</w:t>
      </w:r>
      <w:r>
        <w:rPr>
          <w:rFonts w:hint="eastAsia" w:ascii="仿宋_GB2312" w:hAnsi="华文仿宋" w:eastAsia="仿宋_GB2312" w:cs="仿宋_GB2312"/>
          <w:sz w:val="32"/>
          <w:szCs w:val="32"/>
          <w:lang w:eastAsia="zh-CN"/>
        </w:rPr>
        <w:t>。</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（二）遴选程序</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1.</w:t>
      </w:r>
      <w:r>
        <w:rPr>
          <w:rFonts w:hint="eastAsia" w:ascii="仿宋_GB2312" w:hAnsi="华文仿宋" w:eastAsia="仿宋_GB2312" w:cs="仿宋_GB2312"/>
          <w:sz w:val="32"/>
          <w:szCs w:val="32"/>
          <w:lang w:val="en-US" w:eastAsia="zh-CN"/>
        </w:rPr>
        <w:t>各</w:t>
      </w:r>
      <w:r>
        <w:rPr>
          <w:rFonts w:hint="eastAsia" w:ascii="仿宋_GB2312" w:hAnsi="华文仿宋" w:eastAsia="仿宋_GB2312" w:cs="仿宋_GB2312"/>
          <w:sz w:val="32"/>
          <w:szCs w:val="32"/>
          <w:lang w:eastAsia="zh-CN"/>
        </w:rPr>
        <w:t>学院、</w:t>
      </w:r>
      <w:r>
        <w:rPr>
          <w:rFonts w:hint="eastAsia" w:ascii="仿宋_GB2312" w:hAnsi="华文仿宋" w:eastAsia="仿宋_GB2312" w:cs="仿宋_GB2312"/>
          <w:sz w:val="32"/>
          <w:szCs w:val="32"/>
          <w:lang w:val="en-US" w:eastAsia="zh-CN"/>
        </w:rPr>
        <w:t>部门</w:t>
      </w:r>
      <w:r>
        <w:rPr>
          <w:rFonts w:hint="eastAsia" w:ascii="仿宋_GB2312" w:hAnsi="华文仿宋" w:eastAsia="仿宋_GB2312" w:cs="仿宋_GB2312"/>
          <w:sz w:val="32"/>
          <w:szCs w:val="32"/>
          <w:lang w:eastAsia="zh-CN"/>
        </w:rPr>
        <w:t>在学生中广泛宣传，学生根据申报条件自愿提出申请，并向所在学院、</w:t>
      </w:r>
      <w:r>
        <w:rPr>
          <w:rFonts w:hint="eastAsia" w:ascii="仿宋_GB2312" w:hAnsi="华文仿宋" w:eastAsia="仿宋_GB2312" w:cs="仿宋_GB2312"/>
          <w:sz w:val="32"/>
          <w:szCs w:val="32"/>
          <w:lang w:val="en-US" w:eastAsia="zh-CN"/>
        </w:rPr>
        <w:t>部门</w:t>
      </w:r>
      <w:r>
        <w:rPr>
          <w:rFonts w:hint="eastAsia" w:ascii="仿宋_GB2312" w:hAnsi="华文仿宋" w:eastAsia="仿宋_GB2312" w:cs="仿宋_GB2312"/>
          <w:sz w:val="32"/>
          <w:szCs w:val="32"/>
          <w:lang w:eastAsia="zh-CN"/>
        </w:rPr>
        <w:t>提交有关申报材料。</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2.</w:t>
      </w:r>
      <w:r>
        <w:rPr>
          <w:rFonts w:hint="eastAsia" w:ascii="仿宋_GB2312" w:hAnsi="华文仿宋" w:eastAsia="仿宋_GB2312" w:cs="仿宋_GB2312"/>
          <w:sz w:val="32"/>
          <w:szCs w:val="32"/>
          <w:lang w:val="en-US" w:eastAsia="zh-CN"/>
        </w:rPr>
        <w:t>各</w:t>
      </w:r>
      <w:r>
        <w:rPr>
          <w:rFonts w:hint="eastAsia" w:ascii="仿宋_GB2312" w:hAnsi="华文仿宋" w:eastAsia="仿宋_GB2312" w:cs="仿宋_GB2312"/>
          <w:sz w:val="32"/>
          <w:szCs w:val="32"/>
          <w:lang w:eastAsia="zh-CN"/>
        </w:rPr>
        <w:t>学院、</w:t>
      </w:r>
      <w:r>
        <w:rPr>
          <w:rFonts w:hint="eastAsia" w:ascii="仿宋_GB2312" w:hAnsi="华文仿宋" w:eastAsia="仿宋_GB2312" w:cs="仿宋_GB2312"/>
          <w:sz w:val="32"/>
          <w:szCs w:val="32"/>
          <w:lang w:val="en-US" w:eastAsia="zh-CN"/>
        </w:rPr>
        <w:t>部门</w:t>
      </w:r>
      <w:r>
        <w:rPr>
          <w:rFonts w:hint="eastAsia" w:ascii="仿宋_GB2312" w:hAnsi="华文仿宋" w:eastAsia="仿宋_GB2312" w:cs="仿宋_GB2312"/>
          <w:sz w:val="32"/>
          <w:szCs w:val="32"/>
          <w:lang w:eastAsia="zh-CN"/>
        </w:rPr>
        <w:t>对申报</w:t>
      </w:r>
      <w:r>
        <w:rPr>
          <w:rFonts w:hint="eastAsia" w:ascii="仿宋_GB2312" w:hAnsi="华文仿宋" w:eastAsia="仿宋_GB2312" w:cs="仿宋_GB2312"/>
          <w:sz w:val="32"/>
          <w:szCs w:val="32"/>
          <w:lang w:val="en-US" w:eastAsia="zh-CN"/>
        </w:rPr>
        <w:t>材料</w:t>
      </w:r>
      <w:r>
        <w:rPr>
          <w:rFonts w:hint="eastAsia" w:ascii="仿宋_GB2312" w:hAnsi="华文仿宋" w:eastAsia="仿宋_GB2312" w:cs="仿宋_GB2312"/>
          <w:sz w:val="32"/>
          <w:szCs w:val="32"/>
          <w:lang w:eastAsia="zh-CN"/>
        </w:rPr>
        <w:t>进行审核，广泛对比论证并听取师生的意见，确定推荐人选；公示无异议后，按规定时间和要求向学校报送推荐材料。</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3.学校组织专家对推荐人选进行评审，确定初步人选，在校内进行专家遴选答辩，公示无异议后确定最终人选。</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（三）命名</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工作室将以工作室</w:t>
      </w:r>
      <w:r>
        <w:rPr>
          <w:rFonts w:hint="eastAsia" w:ascii="仿宋_GB2312" w:hAnsi="华文仿宋" w:eastAsia="仿宋_GB2312" w:cs="仿宋_GB2312"/>
          <w:sz w:val="32"/>
          <w:szCs w:val="32"/>
          <w:lang w:val="en-US" w:eastAsia="zh-CN"/>
        </w:rPr>
        <w:t>研究</w:t>
      </w:r>
      <w:r>
        <w:rPr>
          <w:rFonts w:hint="eastAsia" w:ascii="仿宋_GB2312" w:hAnsi="华文仿宋" w:eastAsia="仿宋_GB2312" w:cs="仿宋_GB2312"/>
          <w:sz w:val="32"/>
          <w:szCs w:val="32"/>
          <w:lang w:eastAsia="zh-CN"/>
        </w:rPr>
        <w:t>方向（或主持人名字）命名，由学校下发文件，对学生工作室进行认定，正式挂牌成立。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华文仿宋" w:eastAsia="仿宋_GB2312" w:cs="仿宋_GB2312"/>
          <w:b/>
          <w:bCs/>
          <w:sz w:val="32"/>
          <w:szCs w:val="32"/>
          <w:lang w:val="en-US" w:eastAsia="zh-CN"/>
        </w:rPr>
      </w:pPr>
      <w:r>
        <w:rPr>
          <w:rFonts w:hint="eastAsia" w:ascii="仿宋_GB2312" w:hAnsi="华文仿宋" w:eastAsia="仿宋_GB2312" w:cs="仿宋_GB2312"/>
          <w:b/>
          <w:bCs/>
          <w:sz w:val="32"/>
          <w:szCs w:val="32"/>
          <w:lang w:val="en-US" w:eastAsia="zh-CN"/>
        </w:rPr>
        <w:t>六、申报材料要求</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填报“齐鲁工业大学（</w:t>
      </w:r>
      <w:r>
        <w:rPr>
          <w:rFonts w:hint="eastAsia" w:ascii="仿宋_GB2312" w:hAnsi="华文仿宋" w:eastAsia="仿宋_GB2312" w:cs="仿宋_GB2312"/>
          <w:sz w:val="32"/>
          <w:szCs w:val="32"/>
          <w:lang w:val="en-US" w:eastAsia="zh-CN"/>
        </w:rPr>
        <w:t>山东省科学院</w:t>
      </w:r>
      <w:r>
        <w:rPr>
          <w:rFonts w:hint="eastAsia" w:ascii="仿宋_GB2312" w:hAnsi="华文仿宋" w:eastAsia="仿宋_GB2312" w:cs="仿宋_GB2312"/>
          <w:sz w:val="32"/>
          <w:szCs w:val="32"/>
          <w:lang w:eastAsia="zh-CN"/>
        </w:rPr>
        <w:t>）学生名匠工作室申报表”（</w:t>
      </w:r>
      <w:r>
        <w:rPr>
          <w:rFonts w:hint="eastAsia" w:ascii="仿宋_GB2312" w:hAnsi="华文仿宋" w:eastAsia="仿宋_GB2312" w:cs="仿宋_GB2312"/>
          <w:sz w:val="32"/>
          <w:szCs w:val="32"/>
          <w:lang w:val="en-US" w:eastAsia="zh-CN"/>
        </w:rPr>
        <w:t>见附件1</w:t>
      </w:r>
      <w:r>
        <w:rPr>
          <w:rFonts w:hint="eastAsia" w:ascii="仿宋_GB2312" w:hAnsi="华文仿宋" w:eastAsia="仿宋_GB2312" w:cs="仿宋_GB2312"/>
          <w:sz w:val="32"/>
          <w:szCs w:val="32"/>
          <w:lang w:eastAsia="zh-CN"/>
        </w:rPr>
        <w:t>），加盖学院公章，同时附以下材料：专业技能证书、专利证书、大赛获奖证书</w:t>
      </w:r>
      <w:r>
        <w:rPr>
          <w:rFonts w:hint="eastAsia" w:ascii="仿宋_GB2312" w:hAnsi="华文仿宋" w:eastAsia="仿宋_GB2312" w:cs="仿宋_GB2312"/>
          <w:sz w:val="32"/>
          <w:szCs w:val="32"/>
          <w:lang w:val="en-US" w:eastAsia="zh-CN"/>
        </w:rPr>
        <w:t>等</w:t>
      </w:r>
      <w:r>
        <w:rPr>
          <w:rFonts w:hint="eastAsia" w:ascii="仿宋_GB2312" w:hAnsi="华文仿宋" w:eastAsia="仿宋_GB2312" w:cs="仿宋_GB2312"/>
          <w:sz w:val="32"/>
          <w:szCs w:val="32"/>
          <w:lang w:eastAsia="zh-CN"/>
        </w:rPr>
        <w:t>；工作室前期成果与建设计划（3000字以内）；科研获奖证书、课题立项书复印件、发表文章或著作原件（用A4纸复印）</w:t>
      </w:r>
      <w:r>
        <w:rPr>
          <w:rFonts w:hint="eastAsia" w:ascii="仿宋_GB2312" w:hAnsi="华文仿宋" w:eastAsia="仿宋_GB2312" w:cs="仿宋_GB2312"/>
          <w:sz w:val="32"/>
          <w:szCs w:val="32"/>
          <w:lang w:val="en-US" w:eastAsia="zh-CN"/>
        </w:rPr>
        <w:t>等</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lang w:val="en-US" w:eastAsia="zh-CN"/>
        </w:rPr>
        <w:t>产品或代表性作品</w:t>
      </w:r>
      <w:r>
        <w:rPr>
          <w:rFonts w:hint="eastAsia" w:ascii="仿宋_GB2312" w:hAnsi="华文仿宋" w:eastAsia="仿宋_GB2312" w:cs="仿宋_GB2312"/>
          <w:sz w:val="32"/>
          <w:szCs w:val="32"/>
          <w:lang w:eastAsia="zh-CN"/>
        </w:rPr>
        <w:t>。</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lang w:val="en-US" w:eastAsia="zh-CN"/>
        </w:rPr>
        <w:t>请各学院、部门于2018年11月15日14:00前将推荐入选的工作室有关材料（均</w:t>
      </w:r>
      <w:r>
        <w:rPr>
          <w:rFonts w:hint="eastAsia" w:ascii="仿宋_GB2312" w:hAnsi="华文仿宋" w:eastAsia="仿宋_GB2312" w:cs="仿宋_GB2312"/>
          <w:sz w:val="32"/>
          <w:szCs w:val="32"/>
          <w:lang w:eastAsia="zh-CN"/>
        </w:rPr>
        <w:t>一式五份</w:t>
      </w:r>
      <w:r>
        <w:rPr>
          <w:rFonts w:hint="eastAsia" w:ascii="仿宋_GB2312" w:hAnsi="华文仿宋" w:eastAsia="仿宋_GB2312" w:cs="仿宋_GB2312"/>
          <w:sz w:val="32"/>
          <w:szCs w:val="32"/>
          <w:lang w:val="en-US" w:eastAsia="zh-CN"/>
        </w:rPr>
        <w:t>）整理装订成申报书，报送学生处思想政治教育协同创新中心（25号楼地下F101室），相关材料电子版发至xsc89631719@163.com。</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华文仿宋" w:eastAsia="仿宋_GB2312" w:cs="仿宋_GB2312"/>
          <w:b/>
          <w:bCs/>
          <w:sz w:val="32"/>
          <w:szCs w:val="32"/>
          <w:lang w:val="en-US" w:eastAsia="zh-CN"/>
        </w:rPr>
      </w:pPr>
      <w:r>
        <w:rPr>
          <w:rFonts w:hint="eastAsia" w:ascii="仿宋_GB2312" w:hAnsi="华文仿宋" w:eastAsia="仿宋_GB2312" w:cs="仿宋_GB2312"/>
          <w:b/>
          <w:bCs/>
          <w:sz w:val="32"/>
          <w:szCs w:val="32"/>
          <w:lang w:val="en-US" w:eastAsia="zh-CN"/>
        </w:rPr>
        <w:t>七、条件保障</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b w:val="0"/>
          <w:bCs w:val="0"/>
          <w:sz w:val="32"/>
          <w:szCs w:val="32"/>
          <w:lang w:val="en-US" w:eastAsia="zh-CN"/>
        </w:rPr>
        <w:t>1</w:t>
      </w:r>
      <w:r>
        <w:rPr>
          <w:rFonts w:hint="eastAsia" w:ascii="仿宋_GB2312" w:hAnsi="华文仿宋" w:eastAsia="仿宋_GB2312" w:cs="仿宋_GB2312"/>
          <w:sz w:val="32"/>
          <w:szCs w:val="32"/>
          <w:lang w:val="en-US" w:eastAsia="zh-CN"/>
        </w:rPr>
        <w:t>.名匠工作室建设启动期为2019年1月至2019年4月，考评合格后，学校对每个工作室连续2年每年给予0.5万元经费资助，所在学院、部门也要从</w:t>
      </w:r>
      <w:bookmarkStart w:id="0" w:name="_GoBack"/>
      <w:bookmarkEnd w:id="0"/>
      <w:r>
        <w:rPr>
          <w:rFonts w:hint="eastAsia" w:ascii="仿宋_GB2312" w:hAnsi="华文仿宋" w:eastAsia="仿宋_GB2312" w:cs="仿宋_GB2312"/>
          <w:sz w:val="32"/>
          <w:szCs w:val="32"/>
          <w:lang w:val="en-US" w:eastAsia="zh-CN"/>
        </w:rPr>
        <w:t>经费中提供一定的经费支持。重大项目经论证后，学校将动态额外追加资助经费。</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lang w:val="en-US" w:eastAsia="zh-CN"/>
        </w:rPr>
        <w:t>2.工作室挂牌成立后，各学院、部门要加强导师指导，切实提供必要的硬件和场地保障，如不能保障基本运行，学校将予以取消资格。</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lang w:val="en-US" w:eastAsia="zh-CN"/>
        </w:rPr>
        <w:t>3.学生工作处教育管理科具体做好遴选审核、组织协调、管理考核等工作。</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lang w:val="en-US" w:eastAsia="zh-CN"/>
        </w:rPr>
        <w:t>4.各工作室要加强自身建设，扎实主动开展工作研究、专业交流、队伍培训和成果推广工作。</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lang w:val="en-US" w:eastAsia="zh-CN"/>
        </w:rPr>
        <w:t>5.工作室建设期满后，学校将组织专家进行考核，考核分“优秀”“合格”“不合格”三个等级，合格及以上等级的工作室主持人授予“齐鲁工业大学（山东省科学院）学生名匠”荣誉称号，考核等级为“不合格”的工作室取消名匠工作室主持人资格，停止经费支持。</w:t>
      </w:r>
    </w:p>
    <w:p>
      <w:pPr>
        <w:keepNext w:val="0"/>
        <w:keepLines w:val="0"/>
        <w:pageBreakBefore w:val="0"/>
        <w:widowControl/>
        <w:numPr>
          <w:ilvl w:val="0"/>
          <w:numId w:val="0"/>
        </w:numPr>
        <w:shd w:val="clear" w:color="auto" w:fill="FFFFFF"/>
        <w:tabs>
          <w:tab w:val="left" w:pos="5670"/>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lang w:val="en-US" w:eastAsia="zh-CN"/>
        </w:rPr>
        <w:t>6.学校对入选的工作室主持人通过科研立项、选派学习、学术交流、外出考察、评奖评优等形式给予支持，积极创造良好条件，提供有效保障。</w:t>
      </w:r>
    </w:p>
    <w:p>
      <w:pPr>
        <w:widowControl/>
        <w:shd w:val="clear" w:color="auto" w:fill="FFFFFF"/>
        <w:spacing w:line="360" w:lineRule="auto"/>
        <w:ind w:right="900"/>
        <w:jc w:val="left"/>
        <w:rPr>
          <w:rFonts w:ascii="仿宋" w:hAnsi="仿宋" w:eastAsia="仿宋" w:cs="仿宋_GB2312"/>
          <w:color w:val="auto"/>
          <w:kern w:val="0"/>
          <w:sz w:val="30"/>
          <w:szCs w:val="30"/>
          <w:shd w:val="clear" w:color="auto" w:fill="FFFFFF"/>
        </w:rPr>
      </w:pPr>
    </w:p>
    <w:p>
      <w:pPr>
        <w:widowControl/>
        <w:shd w:val="clear" w:color="auto" w:fill="FFFFFF"/>
        <w:spacing w:line="360" w:lineRule="auto"/>
        <w:ind w:right="900"/>
        <w:jc w:val="left"/>
        <w:rPr>
          <w:rFonts w:ascii="仿宋" w:hAnsi="仿宋" w:eastAsia="仿宋" w:cs="仿宋_GB2312"/>
          <w:color w:val="auto"/>
          <w:kern w:val="0"/>
          <w:sz w:val="30"/>
          <w:szCs w:val="30"/>
          <w:shd w:val="clear" w:color="auto" w:fill="FFFFFF"/>
        </w:rPr>
      </w:pPr>
    </w:p>
    <w:p>
      <w:pPr>
        <w:widowControl/>
        <w:shd w:val="clear" w:color="auto" w:fill="FFFFFF"/>
        <w:spacing w:line="360" w:lineRule="auto"/>
        <w:ind w:right="900"/>
        <w:jc w:val="left"/>
        <w:rPr>
          <w:rFonts w:ascii="仿宋" w:hAnsi="仿宋" w:eastAsia="仿宋" w:cs="仿宋_GB2312"/>
          <w:color w:val="auto"/>
          <w:kern w:val="0"/>
          <w:sz w:val="30"/>
          <w:szCs w:val="30"/>
          <w:shd w:val="clear" w:color="auto" w:fill="FFFFFF"/>
        </w:rPr>
      </w:pPr>
    </w:p>
    <w:p>
      <w:pPr>
        <w:widowControl/>
        <w:shd w:val="clear" w:color="auto" w:fill="FFFFFF"/>
        <w:spacing w:line="360" w:lineRule="auto"/>
        <w:ind w:right="900"/>
        <w:jc w:val="left"/>
        <w:rPr>
          <w:rFonts w:ascii="仿宋" w:hAnsi="仿宋" w:eastAsia="仿宋" w:cs="仿宋_GB2312"/>
          <w:color w:val="auto"/>
          <w:kern w:val="0"/>
          <w:sz w:val="30"/>
          <w:szCs w:val="30"/>
          <w:shd w:val="clear" w:color="auto" w:fill="FFFFFF"/>
        </w:rPr>
      </w:pPr>
    </w:p>
    <w:p>
      <w:pPr>
        <w:widowControl/>
        <w:shd w:val="clear" w:color="auto" w:fill="FFFFFF"/>
        <w:spacing w:line="360" w:lineRule="auto"/>
        <w:ind w:right="900"/>
        <w:jc w:val="left"/>
        <w:rPr>
          <w:rFonts w:ascii="仿宋" w:hAnsi="仿宋" w:eastAsia="仿宋" w:cs="仿宋_GB2312"/>
          <w:color w:val="auto"/>
          <w:kern w:val="0"/>
          <w:sz w:val="30"/>
          <w:szCs w:val="30"/>
          <w:shd w:val="clear" w:color="auto" w:fill="FFFFFF"/>
        </w:rPr>
      </w:pPr>
    </w:p>
    <w:p>
      <w:pPr>
        <w:widowControl/>
        <w:shd w:val="clear" w:color="auto" w:fill="FFFFFF"/>
        <w:spacing w:line="360" w:lineRule="auto"/>
        <w:ind w:right="900"/>
        <w:jc w:val="left"/>
        <w:rPr>
          <w:rFonts w:ascii="仿宋" w:hAnsi="仿宋" w:eastAsia="仿宋" w:cs="仿宋_GB2312"/>
          <w:color w:val="auto"/>
          <w:kern w:val="0"/>
          <w:sz w:val="30"/>
          <w:szCs w:val="30"/>
          <w:shd w:val="clear" w:color="auto" w:fill="FFFFFF"/>
        </w:rPr>
      </w:pPr>
    </w:p>
    <w:p>
      <w:pPr>
        <w:widowControl/>
        <w:shd w:val="clear" w:color="auto" w:fill="FFFFFF"/>
        <w:spacing w:line="360" w:lineRule="auto"/>
        <w:ind w:right="900"/>
        <w:jc w:val="left"/>
        <w:rPr>
          <w:rFonts w:ascii="仿宋" w:hAnsi="仿宋" w:eastAsia="仿宋" w:cs="仿宋_GB2312"/>
          <w:color w:val="auto"/>
          <w:kern w:val="0"/>
          <w:sz w:val="30"/>
          <w:szCs w:val="30"/>
          <w:shd w:val="clear" w:color="auto" w:fill="FFFFFF"/>
        </w:rPr>
      </w:pPr>
    </w:p>
    <w:p>
      <w:pPr>
        <w:widowControl/>
        <w:shd w:val="clear" w:color="auto" w:fill="FFFFFF"/>
        <w:spacing w:line="360" w:lineRule="auto"/>
        <w:ind w:left="3150" w:leftChars="1500" w:right="900" w:firstLine="1950" w:firstLineChars="650"/>
        <w:jc w:val="left"/>
        <w:rPr>
          <w:rFonts w:ascii="仿宋" w:hAnsi="仿宋" w:eastAsia="仿宋" w:cs="宋体"/>
          <w:color w:val="auto"/>
          <w:sz w:val="30"/>
          <w:szCs w:val="30"/>
        </w:rPr>
      </w:pPr>
      <w:r>
        <w:rPr>
          <w:rFonts w:hint="eastAsia" w:ascii="仿宋" w:hAnsi="仿宋" w:eastAsia="仿宋" w:cs="仿宋_GB2312"/>
          <w:color w:val="auto"/>
          <w:kern w:val="0"/>
          <w:sz w:val="30"/>
          <w:szCs w:val="30"/>
          <w:shd w:val="clear" w:color="auto" w:fill="FFFFFF"/>
        </w:rPr>
        <w:t xml:space="preserve"> 学生工作部（处）</w:t>
      </w:r>
    </w:p>
    <w:p>
      <w:pPr>
        <w:widowControl/>
        <w:shd w:val="clear" w:color="auto" w:fill="FFFFFF"/>
        <w:spacing w:line="360" w:lineRule="auto"/>
        <w:ind w:right="700"/>
        <w:jc w:val="right"/>
        <w:rPr>
          <w:rFonts w:hint="eastAsia" w:ascii="仿宋" w:hAnsi="仿宋" w:eastAsia="仿宋" w:cs="仿宋_GB2312"/>
          <w:color w:val="auto"/>
          <w:kern w:val="0"/>
          <w:sz w:val="30"/>
          <w:szCs w:val="30"/>
          <w:shd w:val="clear" w:color="auto" w:fill="FFFFFF"/>
        </w:rPr>
      </w:pPr>
      <w:r>
        <w:rPr>
          <w:rFonts w:hint="eastAsia" w:ascii="仿宋" w:hAnsi="仿宋" w:eastAsia="仿宋" w:cs="仿宋_GB2312"/>
          <w:color w:val="auto"/>
          <w:kern w:val="0"/>
          <w:sz w:val="30"/>
          <w:szCs w:val="30"/>
          <w:shd w:val="clear" w:color="auto" w:fill="FFFFFF"/>
        </w:rPr>
        <w:t xml:space="preserve">          201</w:t>
      </w:r>
      <w:r>
        <w:rPr>
          <w:rFonts w:hint="eastAsia" w:ascii="仿宋" w:hAnsi="仿宋" w:eastAsia="仿宋" w:cs="仿宋_GB2312"/>
          <w:color w:val="auto"/>
          <w:kern w:val="0"/>
          <w:sz w:val="30"/>
          <w:szCs w:val="30"/>
          <w:shd w:val="clear" w:color="auto" w:fill="FFFFFF"/>
          <w:lang w:val="en-US" w:eastAsia="zh-CN"/>
        </w:rPr>
        <w:t>8</w:t>
      </w:r>
      <w:r>
        <w:rPr>
          <w:rFonts w:hint="eastAsia" w:ascii="仿宋" w:hAnsi="仿宋" w:eastAsia="仿宋" w:cs="仿宋_GB2312"/>
          <w:color w:val="auto"/>
          <w:kern w:val="0"/>
          <w:sz w:val="30"/>
          <w:szCs w:val="30"/>
          <w:shd w:val="clear" w:color="auto" w:fill="FFFFFF"/>
        </w:rPr>
        <w:t>年</w:t>
      </w:r>
      <w:r>
        <w:rPr>
          <w:rFonts w:hint="eastAsia" w:ascii="仿宋" w:hAnsi="仿宋" w:eastAsia="仿宋" w:cs="仿宋_GB2312"/>
          <w:color w:val="auto"/>
          <w:kern w:val="0"/>
          <w:sz w:val="30"/>
          <w:szCs w:val="30"/>
          <w:shd w:val="clear" w:color="auto" w:fill="FFFFFF"/>
          <w:lang w:val="en-US" w:eastAsia="zh-CN"/>
        </w:rPr>
        <w:t>10</w:t>
      </w:r>
      <w:r>
        <w:rPr>
          <w:rFonts w:hint="eastAsia" w:ascii="仿宋" w:hAnsi="仿宋" w:eastAsia="仿宋" w:cs="仿宋_GB2312"/>
          <w:color w:val="auto"/>
          <w:kern w:val="0"/>
          <w:sz w:val="30"/>
          <w:szCs w:val="30"/>
          <w:shd w:val="clear" w:color="auto" w:fill="FFFFFF"/>
        </w:rPr>
        <w:t>月</w:t>
      </w:r>
      <w:r>
        <w:rPr>
          <w:rFonts w:hint="eastAsia" w:ascii="仿宋" w:hAnsi="仿宋" w:eastAsia="仿宋" w:cs="仿宋_GB2312"/>
          <w:color w:val="auto"/>
          <w:kern w:val="0"/>
          <w:sz w:val="30"/>
          <w:szCs w:val="30"/>
          <w:shd w:val="clear" w:color="auto" w:fill="FFFFFF"/>
          <w:lang w:val="en-US" w:eastAsia="zh-CN"/>
        </w:rPr>
        <w:t>26</w:t>
      </w:r>
      <w:r>
        <w:rPr>
          <w:rFonts w:hint="eastAsia" w:ascii="仿宋" w:hAnsi="仿宋" w:eastAsia="仿宋" w:cs="仿宋_GB2312"/>
          <w:color w:val="auto"/>
          <w:kern w:val="0"/>
          <w:sz w:val="30"/>
          <w:szCs w:val="30"/>
          <w:shd w:val="clear" w:color="auto" w:fill="FFFFFF"/>
        </w:rPr>
        <w:t xml:space="preserve">日        </w:t>
      </w:r>
    </w:p>
    <w:p>
      <w:pPr>
        <w:widowControl/>
        <w:shd w:val="clear" w:color="auto" w:fill="FFFFFF"/>
        <w:spacing w:line="360" w:lineRule="auto"/>
        <w:ind w:right="700"/>
        <w:jc w:val="right"/>
        <w:rPr>
          <w:rFonts w:hint="eastAsia" w:ascii="仿宋" w:hAnsi="仿宋" w:eastAsia="仿宋" w:cs="仿宋_GB2312"/>
          <w:color w:val="auto"/>
          <w:kern w:val="0"/>
          <w:sz w:val="30"/>
          <w:szCs w:val="30"/>
          <w:shd w:val="clear" w:color="auto" w:fill="FFFFFF"/>
        </w:rPr>
      </w:pPr>
    </w:p>
    <w:p>
      <w:pPr>
        <w:spacing w:line="560" w:lineRule="exact"/>
        <w:rPr>
          <w:rFonts w:hint="eastAsia" w:ascii="仿宋_GB2312" w:hAnsi="华文仿宋" w:eastAsia="仿宋_GB2312"/>
          <w:color w:val="auto"/>
          <w:sz w:val="30"/>
          <w:szCs w:val="30"/>
        </w:rPr>
      </w:pPr>
    </w:p>
    <w:p>
      <w:pPr>
        <w:spacing w:line="560" w:lineRule="exact"/>
        <w:rPr>
          <w:rFonts w:hint="eastAsia" w:ascii="仿宋_GB2312" w:hAnsi="华文仿宋" w:eastAsia="仿宋_GB2312"/>
          <w:color w:val="auto"/>
          <w:sz w:val="30"/>
          <w:szCs w:val="30"/>
        </w:rPr>
      </w:pPr>
    </w:p>
    <w:p>
      <w:pPr>
        <w:spacing w:line="560" w:lineRule="exact"/>
        <w:rPr>
          <w:rFonts w:hint="eastAsia" w:ascii="仿宋_GB2312" w:hAnsi="华文仿宋" w:eastAsia="仿宋_GB2312"/>
          <w:color w:val="auto"/>
          <w:sz w:val="30"/>
          <w:szCs w:val="30"/>
        </w:rPr>
      </w:pPr>
    </w:p>
    <w:p>
      <w:pPr>
        <w:spacing w:line="560" w:lineRule="exact"/>
        <w:rPr>
          <w:rFonts w:hint="eastAsia" w:ascii="仿宋_GB2312" w:hAnsi="华文仿宋" w:eastAsia="仿宋_GB2312"/>
          <w:color w:val="auto"/>
          <w:sz w:val="30"/>
          <w:szCs w:val="30"/>
        </w:rPr>
      </w:pPr>
    </w:p>
    <w:p>
      <w:pPr>
        <w:spacing w:line="560" w:lineRule="exact"/>
        <w:rPr>
          <w:rFonts w:hint="eastAsia" w:ascii="仿宋_GB2312" w:hAnsi="华文仿宋" w:eastAsia="仿宋_GB2312"/>
          <w:color w:val="auto"/>
          <w:sz w:val="30"/>
          <w:szCs w:val="30"/>
        </w:rPr>
      </w:pPr>
    </w:p>
    <w:p>
      <w:pPr>
        <w:spacing w:line="560" w:lineRule="exact"/>
        <w:rPr>
          <w:rFonts w:hint="eastAsia" w:ascii="仿宋_GB2312" w:hAnsi="华文仿宋" w:eastAsia="仿宋_GB2312"/>
          <w:color w:val="auto"/>
          <w:sz w:val="30"/>
          <w:szCs w:val="30"/>
        </w:rPr>
      </w:pPr>
    </w:p>
    <w:p>
      <w:pPr>
        <w:spacing w:line="560" w:lineRule="exact"/>
        <w:rPr>
          <w:rFonts w:hint="eastAsia" w:ascii="仿宋_GB2312" w:hAnsi="华文仿宋" w:eastAsia="仿宋_GB2312"/>
          <w:color w:val="auto"/>
          <w:sz w:val="30"/>
          <w:szCs w:val="30"/>
        </w:rPr>
      </w:pPr>
    </w:p>
    <w:p>
      <w:pPr>
        <w:spacing w:line="560" w:lineRule="exact"/>
        <w:rPr>
          <w:rFonts w:ascii="仿宋_GB2312" w:hAnsi="华文仿宋" w:eastAsia="仿宋_GB2312"/>
          <w:color w:val="auto"/>
          <w:sz w:val="30"/>
          <w:szCs w:val="30"/>
        </w:rPr>
      </w:pPr>
      <w:r>
        <w:rPr>
          <w:rFonts w:hint="eastAsia" w:ascii="仿宋_GB2312" w:hAnsi="华文仿宋" w:eastAsia="仿宋_GB2312"/>
          <w:color w:val="auto"/>
          <w:sz w:val="30"/>
          <w:szCs w:val="30"/>
        </w:rPr>
        <w:t>附件</w:t>
      </w:r>
      <w:r>
        <w:rPr>
          <w:rFonts w:hint="eastAsia" w:ascii="仿宋_GB2312" w:hAnsi="华文仿宋" w:eastAsia="仿宋_GB2312"/>
          <w:color w:val="auto"/>
          <w:sz w:val="30"/>
          <w:szCs w:val="30"/>
          <w:lang w:val="en-US" w:eastAsia="zh-CN"/>
        </w:rPr>
        <w:t>1</w:t>
      </w:r>
    </w:p>
    <w:p>
      <w:pPr>
        <w:spacing w:line="560" w:lineRule="exact"/>
        <w:rPr>
          <w:rFonts w:ascii="仿宋_GB2312" w:hAnsi="华文仿宋" w:eastAsia="仿宋_GB2312"/>
          <w:color w:val="auto"/>
          <w:sz w:val="30"/>
          <w:szCs w:val="30"/>
        </w:rPr>
      </w:pPr>
    </w:p>
    <w:p>
      <w:pPr>
        <w:spacing w:line="560" w:lineRule="exact"/>
        <w:jc w:val="center"/>
        <w:rPr>
          <w:rFonts w:hint="eastAsia" w:ascii="黑体" w:hAnsi="黑体" w:eastAsia="黑体" w:cs="黑体"/>
          <w:b/>
          <w:color w:val="auto"/>
          <w:sz w:val="44"/>
          <w:szCs w:val="44"/>
          <w:lang w:eastAsia="zh-CN"/>
        </w:rPr>
      </w:pPr>
      <w:r>
        <w:rPr>
          <w:rFonts w:hint="eastAsia" w:ascii="黑体" w:hAnsi="黑体" w:eastAsia="黑体" w:cs="黑体"/>
          <w:b/>
          <w:color w:val="auto"/>
          <w:sz w:val="44"/>
          <w:szCs w:val="44"/>
        </w:rPr>
        <w:t>齐鲁工业大学</w:t>
      </w:r>
      <w:r>
        <w:rPr>
          <w:rFonts w:hint="eastAsia" w:ascii="黑体" w:hAnsi="黑体" w:eastAsia="黑体" w:cs="黑体"/>
          <w:b/>
          <w:color w:val="auto"/>
          <w:sz w:val="44"/>
          <w:szCs w:val="44"/>
          <w:lang w:eastAsia="zh-CN"/>
        </w:rPr>
        <w:t>（</w:t>
      </w:r>
      <w:r>
        <w:rPr>
          <w:rFonts w:hint="eastAsia" w:ascii="黑体" w:hAnsi="黑体" w:eastAsia="黑体" w:cs="黑体"/>
          <w:b/>
          <w:color w:val="auto"/>
          <w:sz w:val="44"/>
          <w:szCs w:val="44"/>
          <w:lang w:val="en-US" w:eastAsia="zh-CN"/>
        </w:rPr>
        <w:t>山东省科学院</w:t>
      </w:r>
      <w:r>
        <w:rPr>
          <w:rFonts w:hint="eastAsia" w:ascii="黑体" w:hAnsi="黑体" w:eastAsia="黑体" w:cs="黑体"/>
          <w:b/>
          <w:color w:val="auto"/>
          <w:sz w:val="44"/>
          <w:szCs w:val="44"/>
          <w:lang w:eastAsia="zh-CN"/>
        </w:rPr>
        <w:t>）</w:t>
      </w:r>
    </w:p>
    <w:p>
      <w:pPr>
        <w:spacing w:line="560" w:lineRule="exact"/>
        <w:jc w:val="center"/>
        <w:rPr>
          <w:rFonts w:hint="eastAsia" w:ascii="黑体" w:hAnsi="黑体" w:eastAsia="黑体" w:cs="黑体"/>
          <w:b/>
          <w:color w:val="auto"/>
          <w:sz w:val="44"/>
          <w:szCs w:val="44"/>
        </w:rPr>
      </w:pPr>
      <w:r>
        <w:rPr>
          <w:rFonts w:hint="eastAsia" w:ascii="黑体" w:hAnsi="黑体" w:eastAsia="黑体" w:cs="黑体"/>
          <w:b/>
          <w:color w:val="auto"/>
          <w:sz w:val="44"/>
          <w:szCs w:val="44"/>
        </w:rPr>
        <w:t>学生名</w:t>
      </w:r>
      <w:r>
        <w:rPr>
          <w:rFonts w:hint="eastAsia" w:ascii="黑体" w:hAnsi="黑体" w:eastAsia="黑体" w:cs="黑体"/>
          <w:b/>
          <w:color w:val="auto"/>
          <w:sz w:val="44"/>
          <w:szCs w:val="44"/>
          <w:lang w:eastAsia="zh-CN"/>
        </w:rPr>
        <w:t>匠</w:t>
      </w:r>
      <w:r>
        <w:rPr>
          <w:rFonts w:hint="eastAsia" w:ascii="黑体" w:hAnsi="黑体" w:eastAsia="黑体" w:cs="黑体"/>
          <w:b/>
          <w:color w:val="auto"/>
          <w:sz w:val="44"/>
          <w:szCs w:val="44"/>
        </w:rPr>
        <w:t>工作室</w:t>
      </w:r>
    </w:p>
    <w:p>
      <w:pPr>
        <w:spacing w:line="560" w:lineRule="exact"/>
        <w:jc w:val="center"/>
        <w:rPr>
          <w:rFonts w:hint="eastAsia" w:ascii="黑体" w:hAnsi="黑体" w:eastAsia="黑体" w:cs="黑体"/>
          <w:b/>
          <w:color w:val="auto"/>
          <w:sz w:val="44"/>
          <w:szCs w:val="44"/>
        </w:rPr>
      </w:pPr>
    </w:p>
    <w:p>
      <w:pPr>
        <w:spacing w:line="560" w:lineRule="exact"/>
        <w:jc w:val="center"/>
        <w:rPr>
          <w:rFonts w:hint="eastAsia" w:ascii="黑体" w:hAnsi="黑体" w:eastAsia="黑体" w:cs="黑体"/>
          <w:b/>
          <w:color w:val="auto"/>
          <w:sz w:val="44"/>
          <w:szCs w:val="44"/>
        </w:rPr>
      </w:pPr>
      <w:r>
        <w:rPr>
          <w:rFonts w:hint="eastAsia" w:ascii="黑体" w:hAnsi="黑体" w:eastAsia="黑体" w:cs="黑体"/>
          <w:b/>
          <w:color w:val="auto"/>
          <w:sz w:val="44"/>
          <w:szCs w:val="44"/>
        </w:rPr>
        <w:t xml:space="preserve">申 </w:t>
      </w:r>
      <w:r>
        <w:rPr>
          <w:rFonts w:hint="eastAsia" w:ascii="黑体" w:hAnsi="黑体" w:eastAsia="黑体" w:cs="黑体"/>
          <w:b/>
          <w:color w:val="auto"/>
          <w:sz w:val="44"/>
          <w:szCs w:val="44"/>
          <w:lang w:val="en-US" w:eastAsia="zh-CN"/>
        </w:rPr>
        <w:t xml:space="preserve"> </w:t>
      </w:r>
      <w:r>
        <w:rPr>
          <w:rFonts w:hint="eastAsia" w:ascii="黑体" w:hAnsi="黑体" w:eastAsia="黑体" w:cs="黑体"/>
          <w:b/>
          <w:color w:val="auto"/>
          <w:sz w:val="44"/>
          <w:szCs w:val="44"/>
        </w:rPr>
        <w:t xml:space="preserve">报 </w:t>
      </w:r>
      <w:r>
        <w:rPr>
          <w:rFonts w:hint="eastAsia" w:ascii="黑体" w:hAnsi="黑体" w:eastAsia="黑体" w:cs="黑体"/>
          <w:b/>
          <w:color w:val="auto"/>
          <w:sz w:val="44"/>
          <w:szCs w:val="44"/>
          <w:lang w:val="en-US" w:eastAsia="zh-CN"/>
        </w:rPr>
        <w:t xml:space="preserve"> </w:t>
      </w:r>
      <w:r>
        <w:rPr>
          <w:rFonts w:hint="eastAsia" w:ascii="黑体" w:hAnsi="黑体" w:eastAsia="黑体" w:cs="黑体"/>
          <w:b/>
          <w:color w:val="auto"/>
          <w:sz w:val="44"/>
          <w:szCs w:val="44"/>
        </w:rPr>
        <w:t>表</w:t>
      </w:r>
    </w:p>
    <w:p>
      <w:pPr>
        <w:spacing w:line="560" w:lineRule="exact"/>
        <w:ind w:firstLine="420"/>
        <w:rPr>
          <w:rFonts w:hint="eastAsia" w:ascii="黑体" w:hAnsi="黑体" w:eastAsia="黑体" w:cs="黑体"/>
          <w:color w:val="auto"/>
          <w:kern w:val="0"/>
          <w:sz w:val="30"/>
          <w:szCs w:val="30"/>
        </w:rPr>
      </w:pPr>
    </w:p>
    <w:p>
      <w:pPr>
        <w:spacing w:line="560" w:lineRule="exact"/>
        <w:ind w:firstLine="420"/>
        <w:rPr>
          <w:rFonts w:ascii="仿宋_GB2312" w:hAnsi="华文仿宋" w:eastAsia="仿宋_GB2312" w:cs="宋体"/>
          <w:color w:val="auto"/>
          <w:kern w:val="0"/>
          <w:sz w:val="30"/>
          <w:szCs w:val="30"/>
        </w:rPr>
      </w:pPr>
    </w:p>
    <w:p>
      <w:pPr>
        <w:spacing w:line="560" w:lineRule="exact"/>
        <w:ind w:firstLine="420"/>
        <w:rPr>
          <w:rFonts w:ascii="仿宋_GB2312" w:hAnsi="华文仿宋" w:eastAsia="仿宋_GB2312" w:cs="宋体"/>
          <w:color w:val="auto"/>
          <w:kern w:val="0"/>
          <w:sz w:val="30"/>
          <w:szCs w:val="30"/>
        </w:rPr>
      </w:pPr>
    </w:p>
    <w:p>
      <w:pPr>
        <w:spacing w:line="560" w:lineRule="exact"/>
        <w:ind w:firstLine="420"/>
        <w:rPr>
          <w:rFonts w:hint="eastAsia" w:ascii="仿宋_GB2312" w:hAnsi="华文仿宋" w:eastAsia="仿宋_GB2312" w:cs="宋体"/>
          <w:color w:val="auto"/>
          <w:kern w:val="0"/>
          <w:sz w:val="30"/>
          <w:szCs w:val="30"/>
        </w:rPr>
      </w:pPr>
    </w:p>
    <w:p>
      <w:pPr>
        <w:spacing w:line="560" w:lineRule="exact"/>
        <w:ind w:firstLine="420"/>
        <w:rPr>
          <w:rFonts w:hint="eastAsia" w:ascii="仿宋_GB2312" w:hAnsi="华文仿宋" w:eastAsia="仿宋_GB2312" w:cs="宋体"/>
          <w:color w:val="auto"/>
          <w:kern w:val="0"/>
          <w:sz w:val="30"/>
          <w:szCs w:val="30"/>
        </w:rPr>
      </w:pPr>
    </w:p>
    <w:p>
      <w:pPr>
        <w:spacing w:line="560" w:lineRule="exact"/>
        <w:ind w:firstLine="420"/>
        <w:rPr>
          <w:rFonts w:hint="eastAsia" w:ascii="仿宋_GB2312" w:hAnsi="华文仿宋" w:eastAsia="仿宋_GB2312" w:cs="宋体"/>
          <w:color w:val="auto"/>
          <w:kern w:val="0"/>
          <w:sz w:val="30"/>
          <w:szCs w:val="30"/>
        </w:rPr>
      </w:pPr>
    </w:p>
    <w:p>
      <w:pPr>
        <w:spacing w:line="560" w:lineRule="exact"/>
        <w:ind w:firstLine="420"/>
        <w:rPr>
          <w:rFonts w:hint="eastAsia" w:ascii="仿宋_GB2312" w:hAnsi="华文仿宋" w:eastAsia="仿宋_GB2312" w:cs="宋体"/>
          <w:color w:val="auto"/>
          <w:kern w:val="0"/>
          <w:sz w:val="30"/>
          <w:szCs w:val="30"/>
        </w:rPr>
      </w:pPr>
    </w:p>
    <w:p>
      <w:pPr>
        <w:spacing w:line="560" w:lineRule="exact"/>
        <w:ind w:firstLine="420"/>
        <w:rPr>
          <w:rFonts w:hint="eastAsia" w:ascii="仿宋_GB2312" w:hAnsi="华文仿宋" w:eastAsia="仿宋_GB2312" w:cs="宋体"/>
          <w:color w:val="auto"/>
          <w:kern w:val="0"/>
          <w:sz w:val="30"/>
          <w:szCs w:val="30"/>
        </w:rPr>
      </w:pPr>
    </w:p>
    <w:p>
      <w:pPr>
        <w:spacing w:line="560" w:lineRule="exact"/>
        <w:rPr>
          <w:rFonts w:ascii="仿宋_GB2312" w:hAnsi="华文仿宋" w:eastAsia="仿宋_GB2312" w:cs="宋体"/>
          <w:color w:val="auto"/>
          <w:kern w:val="0"/>
          <w:sz w:val="30"/>
          <w:szCs w:val="30"/>
        </w:rPr>
      </w:pPr>
    </w:p>
    <w:p>
      <w:pPr>
        <w:spacing w:line="560" w:lineRule="exact"/>
        <w:ind w:firstLine="420"/>
        <w:rPr>
          <w:rFonts w:ascii="仿宋_GB2312" w:hAnsi="华文仿宋" w:eastAsia="仿宋_GB2312" w:cs="宋体"/>
          <w:color w:val="auto"/>
          <w:kern w:val="0"/>
          <w:sz w:val="30"/>
          <w:szCs w:val="30"/>
        </w:rPr>
      </w:pPr>
    </w:p>
    <w:p>
      <w:pPr>
        <w:adjustRightInd w:val="0"/>
        <w:snapToGrid w:val="0"/>
        <w:spacing w:line="560" w:lineRule="exact"/>
        <w:ind w:firstLine="900" w:firstLineChars="300"/>
        <w:rPr>
          <w:rFonts w:hint="eastAsia" w:ascii="仿宋_GB2312" w:hAnsi="华文仿宋" w:eastAsia="仿宋_GB2312"/>
          <w:color w:val="auto"/>
          <w:sz w:val="30"/>
          <w:szCs w:val="30"/>
        </w:rPr>
      </w:pPr>
      <w:r>
        <w:rPr>
          <w:rFonts w:hint="eastAsia" w:ascii="仿宋_GB2312" w:hAnsi="华文仿宋" w:eastAsia="仿宋_GB2312" w:cs="宋体"/>
          <w:color w:val="auto"/>
          <w:kern w:val="0"/>
          <w:sz w:val="30"/>
          <w:szCs w:val="30"/>
        </w:rPr>
        <w:t xml:space="preserve">    </w:t>
      </w:r>
      <w:r>
        <w:rPr>
          <w:rFonts w:hint="eastAsia" w:ascii="仿宋_GB2312" w:hAnsi="华文仿宋" w:eastAsia="仿宋_GB2312"/>
          <w:color w:val="auto"/>
          <w:sz w:val="30"/>
          <w:szCs w:val="30"/>
        </w:rPr>
        <w:t xml:space="preserve">工 作 室 名 称： </w:t>
      </w:r>
      <w:r>
        <w:rPr>
          <w:rFonts w:hint="eastAsia" w:ascii="仿宋_GB2312" w:hAnsi="华文仿宋" w:eastAsia="仿宋_GB2312"/>
          <w:color w:val="auto"/>
          <w:sz w:val="30"/>
          <w:szCs w:val="30"/>
          <w:u w:val="single"/>
        </w:rPr>
        <w:t xml:space="preserve">                     </w:t>
      </w:r>
      <w:r>
        <w:rPr>
          <w:rFonts w:hint="eastAsia" w:ascii="仿宋_GB2312" w:hAnsi="华文仿宋" w:eastAsia="仿宋_GB2312"/>
          <w:color w:val="auto"/>
          <w:sz w:val="30"/>
          <w:szCs w:val="30"/>
        </w:rPr>
        <w:t xml:space="preserve">   </w:t>
      </w:r>
    </w:p>
    <w:p>
      <w:pPr>
        <w:adjustRightInd w:val="0"/>
        <w:snapToGrid w:val="0"/>
        <w:spacing w:line="560" w:lineRule="exact"/>
        <w:ind w:firstLine="900" w:firstLineChars="300"/>
        <w:rPr>
          <w:rFonts w:hint="eastAsia" w:ascii="仿宋_GB2312" w:hAnsi="华文仿宋" w:eastAsia="仿宋_GB2312"/>
          <w:color w:val="auto"/>
          <w:sz w:val="30"/>
          <w:szCs w:val="30"/>
          <w:lang w:eastAsia="zh-CN"/>
        </w:rPr>
      </w:pPr>
      <w:r>
        <w:rPr>
          <w:rFonts w:hint="eastAsia" w:ascii="仿宋_GB2312" w:hAnsi="华文仿宋" w:eastAsia="仿宋_GB2312"/>
          <w:color w:val="auto"/>
          <w:sz w:val="30"/>
          <w:szCs w:val="30"/>
          <w:lang w:val="en-US" w:eastAsia="zh-CN"/>
        </w:rPr>
        <w:t xml:space="preserve">    </w:t>
      </w:r>
      <w:r>
        <w:rPr>
          <w:rFonts w:hint="eastAsia" w:ascii="仿宋_GB2312" w:hAnsi="华文仿宋" w:eastAsia="仿宋_GB2312"/>
          <w:color w:val="auto"/>
          <w:sz w:val="30"/>
          <w:szCs w:val="30"/>
          <w:lang w:eastAsia="zh-CN"/>
        </w:rPr>
        <w:t>主</w:t>
      </w:r>
      <w:r>
        <w:rPr>
          <w:rFonts w:hint="eastAsia" w:ascii="仿宋_GB2312" w:hAnsi="华文仿宋" w:eastAsia="仿宋_GB2312"/>
          <w:color w:val="auto"/>
          <w:sz w:val="30"/>
          <w:szCs w:val="30"/>
          <w:lang w:val="en-US" w:eastAsia="zh-CN"/>
        </w:rPr>
        <w:t xml:space="preserve"> </w:t>
      </w:r>
      <w:r>
        <w:rPr>
          <w:rFonts w:hint="eastAsia" w:ascii="仿宋_GB2312" w:hAnsi="华文仿宋" w:eastAsia="仿宋_GB2312"/>
          <w:color w:val="auto"/>
          <w:sz w:val="30"/>
          <w:szCs w:val="30"/>
          <w:lang w:eastAsia="zh-CN"/>
        </w:rPr>
        <w:t>持</w:t>
      </w:r>
      <w:r>
        <w:rPr>
          <w:rFonts w:hint="eastAsia" w:ascii="仿宋_GB2312" w:hAnsi="华文仿宋" w:eastAsia="仿宋_GB2312"/>
          <w:color w:val="auto"/>
          <w:sz w:val="30"/>
          <w:szCs w:val="30"/>
          <w:lang w:val="en-US" w:eastAsia="zh-CN"/>
        </w:rPr>
        <w:t xml:space="preserve"> </w:t>
      </w:r>
      <w:r>
        <w:rPr>
          <w:rFonts w:hint="eastAsia" w:ascii="仿宋_GB2312" w:hAnsi="华文仿宋" w:eastAsia="仿宋_GB2312"/>
          <w:color w:val="auto"/>
          <w:sz w:val="30"/>
          <w:szCs w:val="30"/>
          <w:lang w:eastAsia="zh-CN"/>
        </w:rPr>
        <w:t>人</w:t>
      </w:r>
      <w:r>
        <w:rPr>
          <w:rFonts w:hint="eastAsia" w:ascii="仿宋_GB2312" w:hAnsi="华文仿宋" w:eastAsia="仿宋_GB2312"/>
          <w:color w:val="auto"/>
          <w:sz w:val="30"/>
          <w:szCs w:val="30"/>
          <w:lang w:val="en-US" w:eastAsia="zh-CN"/>
        </w:rPr>
        <w:t xml:space="preserve"> 姓 名</w:t>
      </w:r>
      <w:r>
        <w:rPr>
          <w:rFonts w:hint="eastAsia" w:ascii="仿宋_GB2312" w:hAnsi="华文仿宋" w:eastAsia="仿宋_GB2312"/>
          <w:color w:val="auto"/>
          <w:sz w:val="30"/>
          <w:szCs w:val="30"/>
          <w:lang w:eastAsia="zh-CN"/>
        </w:rPr>
        <w:t>：</w:t>
      </w:r>
      <w:r>
        <w:rPr>
          <w:rFonts w:hint="eastAsia" w:ascii="仿宋_GB2312" w:hAnsi="华文仿宋" w:eastAsia="仿宋_GB2312"/>
          <w:color w:val="auto"/>
          <w:sz w:val="30"/>
          <w:szCs w:val="30"/>
        </w:rPr>
        <w:t xml:space="preserve"> </w:t>
      </w:r>
      <w:r>
        <w:rPr>
          <w:rFonts w:hint="eastAsia" w:ascii="仿宋_GB2312" w:hAnsi="华文仿宋" w:eastAsia="仿宋_GB2312"/>
          <w:color w:val="auto"/>
          <w:sz w:val="30"/>
          <w:szCs w:val="30"/>
          <w:u w:val="single"/>
        </w:rPr>
        <w:t xml:space="preserve">                     </w:t>
      </w:r>
      <w:r>
        <w:rPr>
          <w:rFonts w:hint="eastAsia" w:ascii="仿宋_GB2312" w:hAnsi="华文仿宋" w:eastAsia="仿宋_GB2312"/>
          <w:color w:val="auto"/>
          <w:sz w:val="30"/>
          <w:szCs w:val="30"/>
        </w:rPr>
        <w:t xml:space="preserve">  </w:t>
      </w:r>
    </w:p>
    <w:p>
      <w:pPr>
        <w:adjustRightInd w:val="0"/>
        <w:snapToGrid w:val="0"/>
        <w:spacing w:line="560" w:lineRule="exact"/>
        <w:ind w:firstLine="1500" w:firstLineChars="500"/>
        <w:rPr>
          <w:rFonts w:ascii="仿宋_GB2312" w:hAnsi="华文仿宋" w:eastAsia="仿宋_GB2312"/>
          <w:color w:val="auto"/>
          <w:sz w:val="30"/>
          <w:szCs w:val="30"/>
        </w:rPr>
      </w:pPr>
      <w:r>
        <w:rPr>
          <w:rFonts w:hint="eastAsia" w:ascii="仿宋_GB2312" w:hAnsi="华文仿宋" w:eastAsia="仿宋_GB2312"/>
          <w:color w:val="auto"/>
          <w:sz w:val="30"/>
          <w:szCs w:val="30"/>
        </w:rPr>
        <w:t xml:space="preserve">所  在  </w:t>
      </w:r>
      <w:r>
        <w:rPr>
          <w:rFonts w:hint="eastAsia" w:ascii="仿宋_GB2312" w:hAnsi="华文仿宋" w:eastAsia="仿宋_GB2312"/>
          <w:color w:val="auto"/>
          <w:sz w:val="30"/>
          <w:szCs w:val="30"/>
          <w:lang w:val="en-US" w:eastAsia="zh-CN"/>
        </w:rPr>
        <w:t>单</w:t>
      </w:r>
      <w:r>
        <w:rPr>
          <w:rFonts w:hint="eastAsia" w:ascii="仿宋_GB2312" w:hAnsi="华文仿宋" w:eastAsia="仿宋_GB2312"/>
          <w:color w:val="auto"/>
          <w:sz w:val="30"/>
          <w:szCs w:val="30"/>
        </w:rPr>
        <w:t xml:space="preserve">  </w:t>
      </w:r>
      <w:r>
        <w:rPr>
          <w:rFonts w:hint="eastAsia" w:ascii="仿宋_GB2312" w:hAnsi="华文仿宋" w:eastAsia="仿宋_GB2312"/>
          <w:color w:val="auto"/>
          <w:sz w:val="30"/>
          <w:szCs w:val="30"/>
          <w:lang w:val="en-US" w:eastAsia="zh-CN"/>
        </w:rPr>
        <w:t>位</w:t>
      </w:r>
      <w:r>
        <w:rPr>
          <w:rFonts w:hint="eastAsia" w:ascii="仿宋_GB2312" w:hAnsi="华文仿宋" w:eastAsia="仿宋_GB2312"/>
          <w:color w:val="auto"/>
          <w:sz w:val="30"/>
          <w:szCs w:val="30"/>
        </w:rPr>
        <w:t xml:space="preserve">： </w:t>
      </w:r>
      <w:r>
        <w:rPr>
          <w:rFonts w:hint="eastAsia" w:ascii="仿宋_GB2312" w:hAnsi="华文仿宋" w:eastAsia="仿宋_GB2312"/>
          <w:color w:val="auto"/>
          <w:sz w:val="30"/>
          <w:szCs w:val="30"/>
          <w:u w:val="single"/>
        </w:rPr>
        <w:t xml:space="preserve">                     </w:t>
      </w:r>
      <w:r>
        <w:rPr>
          <w:rFonts w:hint="eastAsia" w:ascii="仿宋_GB2312" w:hAnsi="华文仿宋" w:eastAsia="仿宋_GB2312"/>
          <w:color w:val="auto"/>
          <w:sz w:val="30"/>
          <w:szCs w:val="30"/>
        </w:rPr>
        <w:t xml:space="preserve">  </w:t>
      </w:r>
    </w:p>
    <w:p>
      <w:pPr>
        <w:adjustRightInd w:val="0"/>
        <w:snapToGrid w:val="0"/>
        <w:spacing w:line="560" w:lineRule="exact"/>
        <w:ind w:firstLine="900" w:firstLineChars="300"/>
        <w:rPr>
          <w:rFonts w:ascii="仿宋_GB2312" w:hAnsi="华文仿宋" w:eastAsia="仿宋_GB2312"/>
          <w:color w:val="auto"/>
          <w:sz w:val="30"/>
          <w:szCs w:val="30"/>
        </w:rPr>
      </w:pPr>
      <w:r>
        <w:rPr>
          <w:rFonts w:hint="eastAsia" w:ascii="仿宋_GB2312" w:hAnsi="华文仿宋" w:eastAsia="仿宋_GB2312"/>
          <w:color w:val="auto"/>
          <w:sz w:val="30"/>
          <w:szCs w:val="30"/>
        </w:rPr>
        <w:t xml:space="preserve">    申  请  日  期： </w:t>
      </w:r>
      <w:r>
        <w:rPr>
          <w:rFonts w:hint="eastAsia" w:ascii="仿宋_GB2312" w:hAnsi="华文仿宋" w:eastAsia="仿宋_GB2312"/>
          <w:color w:val="auto"/>
          <w:sz w:val="30"/>
          <w:szCs w:val="30"/>
          <w:u w:val="single"/>
        </w:rPr>
        <w:t xml:space="preserve">                     </w:t>
      </w:r>
      <w:r>
        <w:rPr>
          <w:rFonts w:hint="eastAsia" w:ascii="仿宋_GB2312" w:hAnsi="华文仿宋" w:eastAsia="仿宋_GB2312"/>
          <w:color w:val="auto"/>
          <w:sz w:val="30"/>
          <w:szCs w:val="30"/>
        </w:rPr>
        <w:t xml:space="preserve">   </w:t>
      </w:r>
    </w:p>
    <w:p>
      <w:pPr>
        <w:adjustRightInd w:val="0"/>
        <w:snapToGrid w:val="0"/>
        <w:spacing w:line="560" w:lineRule="exact"/>
        <w:ind w:firstLine="900" w:firstLineChars="300"/>
        <w:rPr>
          <w:rFonts w:ascii="仿宋_GB2312" w:hAnsi="华文仿宋" w:eastAsia="仿宋_GB2312"/>
          <w:color w:val="auto"/>
          <w:sz w:val="30"/>
          <w:szCs w:val="30"/>
        </w:rPr>
      </w:pPr>
    </w:p>
    <w:p>
      <w:pPr>
        <w:spacing w:line="560" w:lineRule="exact"/>
        <w:jc w:val="center"/>
        <w:rPr>
          <w:rFonts w:hint="eastAsia" w:ascii="仿宋_GB2312" w:hAnsi="华文仿宋" w:eastAsia="仿宋_GB2312" w:cs="宋体"/>
          <w:color w:val="auto"/>
          <w:kern w:val="0"/>
          <w:sz w:val="30"/>
          <w:szCs w:val="30"/>
          <w:lang w:eastAsia="zh-CN"/>
        </w:rPr>
      </w:pPr>
      <w:r>
        <w:rPr>
          <w:rFonts w:hint="eastAsia" w:ascii="仿宋_GB2312" w:hAnsi="华文仿宋" w:eastAsia="仿宋_GB2312" w:cs="宋体"/>
          <w:color w:val="auto"/>
          <w:kern w:val="0"/>
          <w:sz w:val="30"/>
          <w:szCs w:val="30"/>
        </w:rPr>
        <w:t>齐鲁工业大学</w:t>
      </w:r>
      <w:r>
        <w:rPr>
          <w:rFonts w:hint="eastAsia" w:ascii="仿宋_GB2312" w:hAnsi="华文仿宋" w:eastAsia="仿宋_GB2312" w:cs="宋体"/>
          <w:color w:val="auto"/>
          <w:kern w:val="0"/>
          <w:sz w:val="30"/>
          <w:szCs w:val="30"/>
          <w:lang w:eastAsia="zh-CN"/>
        </w:rPr>
        <w:t>（</w:t>
      </w:r>
      <w:r>
        <w:rPr>
          <w:rFonts w:hint="eastAsia" w:ascii="仿宋_GB2312" w:hAnsi="华文仿宋" w:eastAsia="仿宋_GB2312" w:cs="宋体"/>
          <w:color w:val="auto"/>
          <w:kern w:val="0"/>
          <w:sz w:val="30"/>
          <w:szCs w:val="30"/>
          <w:lang w:val="en-US" w:eastAsia="zh-CN"/>
        </w:rPr>
        <w:t>山东省科学院</w:t>
      </w:r>
      <w:r>
        <w:rPr>
          <w:rFonts w:hint="eastAsia" w:ascii="仿宋_GB2312" w:hAnsi="华文仿宋" w:eastAsia="仿宋_GB2312" w:cs="宋体"/>
          <w:color w:val="auto"/>
          <w:kern w:val="0"/>
          <w:sz w:val="30"/>
          <w:szCs w:val="30"/>
          <w:lang w:eastAsia="zh-CN"/>
        </w:rPr>
        <w:t>）</w:t>
      </w:r>
    </w:p>
    <w:p>
      <w:pPr>
        <w:spacing w:line="560" w:lineRule="exact"/>
        <w:jc w:val="center"/>
        <w:rPr>
          <w:rFonts w:hint="eastAsia" w:ascii="仿宋_GB2312" w:hAnsi="华文仿宋" w:eastAsia="仿宋_GB2312" w:cs="宋体"/>
          <w:color w:val="auto"/>
          <w:kern w:val="0"/>
          <w:sz w:val="30"/>
          <w:szCs w:val="30"/>
        </w:rPr>
      </w:pPr>
      <w:r>
        <w:rPr>
          <w:rFonts w:hint="eastAsia" w:ascii="仿宋_GB2312" w:hAnsi="华文仿宋" w:eastAsia="仿宋_GB2312" w:cs="宋体"/>
          <w:color w:val="auto"/>
          <w:kern w:val="0"/>
          <w:sz w:val="30"/>
          <w:szCs w:val="30"/>
        </w:rPr>
        <w:t>党委学生工作部制</w:t>
      </w:r>
    </w:p>
    <w:p>
      <w:pPr>
        <w:spacing w:line="560" w:lineRule="exact"/>
        <w:jc w:val="center"/>
        <w:rPr>
          <w:rFonts w:hint="eastAsia" w:ascii="仿宋_GB2312" w:hAnsi="华文仿宋" w:eastAsia="仿宋_GB2312" w:cs="宋体"/>
          <w:color w:val="auto"/>
          <w:kern w:val="0"/>
          <w:sz w:val="30"/>
          <w:szCs w:val="30"/>
        </w:rPr>
      </w:pPr>
      <w:r>
        <w:rPr>
          <w:rFonts w:hint="eastAsia" w:ascii="仿宋_GB2312" w:hAnsi="华文仿宋" w:eastAsia="仿宋_GB2312" w:cs="宋体"/>
          <w:color w:val="auto"/>
          <w:kern w:val="0"/>
          <w:sz w:val="30"/>
          <w:szCs w:val="30"/>
        </w:rPr>
        <w:t>二〇</w:t>
      </w:r>
      <w:r>
        <w:rPr>
          <w:rFonts w:hint="eastAsia" w:ascii="仿宋_GB2312" w:hAnsi="华文仿宋" w:eastAsia="仿宋_GB2312" w:cs="宋体"/>
          <w:color w:val="auto"/>
          <w:kern w:val="0"/>
          <w:sz w:val="30"/>
          <w:szCs w:val="30"/>
          <w:lang w:val="en-US" w:eastAsia="zh-CN"/>
        </w:rPr>
        <w:t>一八</w:t>
      </w:r>
      <w:r>
        <w:rPr>
          <w:rFonts w:hint="eastAsia" w:ascii="仿宋_GB2312" w:hAnsi="华文仿宋" w:eastAsia="仿宋_GB2312" w:cs="宋体"/>
          <w:color w:val="auto"/>
          <w:kern w:val="0"/>
          <w:sz w:val="30"/>
          <w:szCs w:val="30"/>
        </w:rPr>
        <w:t>年十月</w:t>
      </w:r>
    </w:p>
    <w:p>
      <w:pPr>
        <w:spacing w:line="560" w:lineRule="exact"/>
        <w:jc w:val="center"/>
        <w:rPr>
          <w:rFonts w:ascii="仿宋_GB2312" w:hAnsi="华文仿宋" w:eastAsia="仿宋_GB2312" w:cs="宋体"/>
          <w:color w:val="auto"/>
          <w:kern w:val="0"/>
          <w:sz w:val="30"/>
          <w:szCs w:val="30"/>
        </w:rPr>
      </w:pPr>
      <w:r>
        <w:rPr>
          <w:rFonts w:ascii="仿宋_GB2312" w:hAnsi="华文仿宋" w:eastAsia="仿宋_GB2312" w:cs="宋体"/>
          <w:color w:val="auto"/>
          <w:kern w:val="0"/>
          <w:sz w:val="30"/>
          <w:szCs w:val="30"/>
        </w:rPr>
        <w:br w:type="page"/>
      </w:r>
    </w:p>
    <w:tbl>
      <w:tblPr>
        <w:tblStyle w:val="7"/>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44"/>
        <w:gridCol w:w="662"/>
        <w:gridCol w:w="959"/>
        <w:gridCol w:w="641"/>
        <w:gridCol w:w="571"/>
        <w:gridCol w:w="18"/>
        <w:gridCol w:w="921"/>
        <w:gridCol w:w="398"/>
        <w:gridCol w:w="354"/>
        <w:gridCol w:w="383"/>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4" w:hRule="atLeast"/>
          <w:jc w:val="center"/>
        </w:trPr>
        <w:tc>
          <w:tcPr>
            <w:tcW w:w="1418" w:type="dxa"/>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s="宋体"/>
                <w:color w:val="auto"/>
                <w:kern w:val="0"/>
                <w:sz w:val="30"/>
                <w:szCs w:val="30"/>
              </w:rPr>
              <w:br w:type="page"/>
            </w:r>
            <w:r>
              <w:rPr>
                <w:rFonts w:hint="eastAsia" w:ascii="仿宋_GB2312" w:hAnsi="华文仿宋" w:eastAsia="仿宋_GB2312" w:cs="宋体"/>
                <w:color w:val="auto"/>
                <w:kern w:val="0"/>
                <w:sz w:val="24"/>
              </w:rPr>
              <w:br w:type="page"/>
            </w:r>
            <w:r>
              <w:rPr>
                <w:rFonts w:hint="eastAsia" w:ascii="仿宋_GB2312" w:hAnsi="华文仿宋" w:eastAsia="仿宋_GB2312" w:cs="宋体"/>
                <w:color w:val="auto"/>
                <w:kern w:val="0"/>
                <w:sz w:val="24"/>
              </w:rPr>
              <w:br w:type="page"/>
            </w:r>
            <w:r>
              <w:rPr>
                <w:rFonts w:hint="eastAsia" w:ascii="仿宋_GB2312" w:hAnsi="华文仿宋" w:eastAsia="仿宋_GB2312"/>
                <w:color w:val="auto"/>
                <w:sz w:val="24"/>
              </w:rPr>
              <w:t>主持人姓名</w:t>
            </w:r>
          </w:p>
        </w:tc>
        <w:tc>
          <w:tcPr>
            <w:tcW w:w="1506" w:type="dxa"/>
            <w:gridSpan w:val="2"/>
            <w:vAlign w:val="center"/>
          </w:tcPr>
          <w:p>
            <w:pPr>
              <w:spacing w:line="560" w:lineRule="exact"/>
              <w:jc w:val="center"/>
              <w:rPr>
                <w:rFonts w:ascii="仿宋_GB2312" w:hAnsi="华文仿宋" w:eastAsia="仿宋_GB2312"/>
                <w:color w:val="auto"/>
                <w:sz w:val="24"/>
              </w:rPr>
            </w:pPr>
          </w:p>
        </w:tc>
        <w:tc>
          <w:tcPr>
            <w:tcW w:w="959" w:type="dxa"/>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性</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别</w:t>
            </w:r>
          </w:p>
        </w:tc>
        <w:tc>
          <w:tcPr>
            <w:tcW w:w="1212" w:type="dxa"/>
            <w:gridSpan w:val="2"/>
            <w:vAlign w:val="center"/>
          </w:tcPr>
          <w:p>
            <w:pPr>
              <w:spacing w:line="560" w:lineRule="exact"/>
              <w:jc w:val="center"/>
              <w:rPr>
                <w:rFonts w:ascii="仿宋_GB2312" w:hAnsi="华文仿宋" w:eastAsia="仿宋_GB2312"/>
                <w:color w:val="auto"/>
                <w:sz w:val="24"/>
              </w:rPr>
            </w:pPr>
          </w:p>
        </w:tc>
        <w:tc>
          <w:tcPr>
            <w:tcW w:w="939" w:type="dxa"/>
            <w:gridSpan w:val="2"/>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民</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族</w:t>
            </w:r>
          </w:p>
        </w:tc>
        <w:tc>
          <w:tcPr>
            <w:tcW w:w="1135" w:type="dxa"/>
            <w:gridSpan w:val="3"/>
            <w:vAlign w:val="center"/>
          </w:tcPr>
          <w:p>
            <w:pPr>
              <w:spacing w:line="560" w:lineRule="exact"/>
              <w:jc w:val="center"/>
              <w:rPr>
                <w:rFonts w:ascii="仿宋_GB2312" w:hAnsi="华文仿宋" w:eastAsia="仿宋_GB2312"/>
                <w:color w:val="auto"/>
                <w:sz w:val="24"/>
              </w:rPr>
            </w:pPr>
          </w:p>
        </w:tc>
        <w:tc>
          <w:tcPr>
            <w:tcW w:w="1881" w:type="dxa"/>
            <w:vMerge w:val="restart"/>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照</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418" w:type="dxa"/>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出生年月</w:t>
            </w:r>
          </w:p>
        </w:tc>
        <w:tc>
          <w:tcPr>
            <w:tcW w:w="1506" w:type="dxa"/>
            <w:gridSpan w:val="2"/>
            <w:vAlign w:val="center"/>
          </w:tcPr>
          <w:p>
            <w:pPr>
              <w:spacing w:line="560" w:lineRule="exact"/>
              <w:jc w:val="center"/>
              <w:rPr>
                <w:rFonts w:ascii="仿宋_GB2312" w:hAnsi="华文仿宋" w:eastAsia="仿宋_GB2312"/>
                <w:color w:val="auto"/>
                <w:sz w:val="24"/>
              </w:rPr>
            </w:pPr>
          </w:p>
        </w:tc>
        <w:tc>
          <w:tcPr>
            <w:tcW w:w="959" w:type="dxa"/>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lang w:eastAsia="zh-CN"/>
              </w:rPr>
              <w:t>特</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lang w:eastAsia="zh-CN"/>
              </w:rPr>
              <w:t>长</w:t>
            </w:r>
          </w:p>
        </w:tc>
        <w:tc>
          <w:tcPr>
            <w:tcW w:w="3286" w:type="dxa"/>
            <w:gridSpan w:val="7"/>
            <w:vAlign w:val="center"/>
          </w:tcPr>
          <w:p>
            <w:pPr>
              <w:spacing w:line="560" w:lineRule="exact"/>
              <w:jc w:val="center"/>
              <w:rPr>
                <w:rFonts w:ascii="仿宋_GB2312" w:hAnsi="华文仿宋" w:eastAsia="仿宋_GB2312"/>
                <w:color w:val="auto"/>
                <w:sz w:val="24"/>
              </w:rPr>
            </w:pPr>
          </w:p>
        </w:tc>
        <w:tc>
          <w:tcPr>
            <w:tcW w:w="1881" w:type="dxa"/>
            <w:vMerge w:val="continue"/>
            <w:vAlign w:val="center"/>
          </w:tcPr>
          <w:p>
            <w:pPr>
              <w:spacing w:line="560" w:lineRule="exact"/>
              <w:jc w:val="center"/>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418" w:type="dxa"/>
            <w:vAlign w:val="center"/>
          </w:tcPr>
          <w:p>
            <w:pPr>
              <w:spacing w:line="560" w:lineRule="exact"/>
              <w:jc w:val="center"/>
              <w:rPr>
                <w:rFonts w:hint="eastAsia" w:ascii="仿宋_GB2312" w:hAnsi="华文仿宋" w:eastAsia="仿宋_GB2312"/>
                <w:color w:val="auto"/>
                <w:sz w:val="24"/>
                <w:lang w:eastAsia="zh-CN"/>
              </w:rPr>
            </w:pPr>
            <w:r>
              <w:rPr>
                <w:rFonts w:hint="eastAsia" w:ascii="仿宋_GB2312" w:hAnsi="华文仿宋" w:eastAsia="仿宋_GB2312"/>
                <w:color w:val="auto"/>
                <w:sz w:val="24"/>
                <w:lang w:eastAsia="zh-CN"/>
              </w:rPr>
              <w:t>学院（</w:t>
            </w:r>
            <w:r>
              <w:rPr>
                <w:rFonts w:hint="eastAsia" w:ascii="仿宋_GB2312" w:hAnsi="华文仿宋" w:eastAsia="仿宋_GB2312"/>
                <w:color w:val="auto"/>
                <w:sz w:val="24"/>
                <w:lang w:val="en-US" w:eastAsia="zh-CN"/>
              </w:rPr>
              <w:t>部门</w:t>
            </w:r>
            <w:r>
              <w:rPr>
                <w:rFonts w:hint="eastAsia" w:ascii="仿宋_GB2312" w:hAnsi="华文仿宋" w:eastAsia="仿宋_GB2312"/>
                <w:color w:val="auto"/>
                <w:sz w:val="24"/>
                <w:lang w:eastAsia="zh-CN"/>
              </w:rPr>
              <w:t>）</w:t>
            </w:r>
          </w:p>
        </w:tc>
        <w:tc>
          <w:tcPr>
            <w:tcW w:w="1506" w:type="dxa"/>
            <w:gridSpan w:val="2"/>
            <w:vAlign w:val="center"/>
          </w:tcPr>
          <w:p>
            <w:pPr>
              <w:spacing w:line="560" w:lineRule="exact"/>
              <w:jc w:val="center"/>
              <w:rPr>
                <w:rFonts w:ascii="仿宋_GB2312" w:hAnsi="华文仿宋" w:eastAsia="仿宋_GB2312"/>
                <w:color w:val="auto"/>
                <w:sz w:val="24"/>
              </w:rPr>
            </w:pPr>
          </w:p>
        </w:tc>
        <w:tc>
          <w:tcPr>
            <w:tcW w:w="95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华文仿宋" w:eastAsia="仿宋_GB2312"/>
                <w:color w:val="auto"/>
                <w:sz w:val="24"/>
                <w:lang w:eastAsia="zh-CN"/>
              </w:rPr>
            </w:pPr>
            <w:r>
              <w:rPr>
                <w:rFonts w:hint="eastAsia" w:ascii="仿宋_GB2312" w:hAnsi="华文仿宋" w:eastAsia="仿宋_GB2312"/>
                <w:color w:val="auto"/>
                <w:sz w:val="24"/>
                <w:lang w:eastAsia="zh-CN"/>
              </w:rPr>
              <w:t>专</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lang w:eastAsia="zh-CN"/>
              </w:rPr>
              <w:t>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华文仿宋" w:eastAsia="仿宋_GB2312"/>
                <w:color w:val="auto"/>
                <w:sz w:val="24"/>
                <w:lang w:eastAsia="zh-CN"/>
              </w:rPr>
            </w:pPr>
            <w:r>
              <w:rPr>
                <w:rFonts w:hint="eastAsia" w:ascii="仿宋_GB2312" w:hAnsi="华文仿宋" w:eastAsia="仿宋_GB2312"/>
                <w:color w:val="auto"/>
                <w:sz w:val="24"/>
                <w:lang w:eastAsia="zh-CN"/>
              </w:rPr>
              <w:t>班</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lang w:eastAsia="zh-CN"/>
              </w:rPr>
              <w:t>级</w:t>
            </w:r>
          </w:p>
        </w:tc>
        <w:tc>
          <w:tcPr>
            <w:tcW w:w="3286" w:type="dxa"/>
            <w:gridSpan w:val="7"/>
            <w:vAlign w:val="center"/>
          </w:tcPr>
          <w:p>
            <w:pPr>
              <w:spacing w:line="560" w:lineRule="exact"/>
              <w:jc w:val="center"/>
              <w:rPr>
                <w:rFonts w:ascii="仿宋_GB2312" w:hAnsi="华文仿宋" w:eastAsia="仿宋_GB2312"/>
                <w:color w:val="auto"/>
                <w:sz w:val="24"/>
              </w:rPr>
            </w:pPr>
          </w:p>
        </w:tc>
        <w:tc>
          <w:tcPr>
            <w:tcW w:w="1881" w:type="dxa"/>
            <w:vMerge w:val="continue"/>
            <w:vAlign w:val="center"/>
          </w:tcPr>
          <w:p>
            <w:pPr>
              <w:spacing w:line="560" w:lineRule="exact"/>
              <w:jc w:val="center"/>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418" w:type="dxa"/>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政治面貌</w:t>
            </w:r>
          </w:p>
        </w:tc>
        <w:tc>
          <w:tcPr>
            <w:tcW w:w="1506" w:type="dxa"/>
            <w:gridSpan w:val="2"/>
            <w:vAlign w:val="center"/>
          </w:tcPr>
          <w:p>
            <w:pPr>
              <w:spacing w:line="560" w:lineRule="exact"/>
              <w:jc w:val="center"/>
              <w:rPr>
                <w:rFonts w:ascii="仿宋_GB2312" w:hAnsi="华文仿宋" w:eastAsia="仿宋_GB2312"/>
                <w:color w:val="auto"/>
                <w:sz w:val="24"/>
              </w:rPr>
            </w:pPr>
          </w:p>
        </w:tc>
        <w:tc>
          <w:tcPr>
            <w:tcW w:w="959" w:type="dxa"/>
            <w:vAlign w:val="center"/>
          </w:tcPr>
          <w:p>
            <w:pPr>
              <w:spacing w:line="560" w:lineRule="exact"/>
              <w:jc w:val="center"/>
              <w:rPr>
                <w:rFonts w:hint="eastAsia" w:ascii="仿宋_GB2312" w:hAnsi="华文仿宋" w:eastAsia="仿宋_GB2312"/>
                <w:color w:val="auto"/>
                <w:sz w:val="24"/>
                <w:lang w:eastAsia="zh-CN"/>
              </w:rPr>
            </w:pPr>
            <w:r>
              <w:rPr>
                <w:rFonts w:hint="eastAsia" w:ascii="仿宋_GB2312" w:hAnsi="华文仿宋" w:eastAsia="仿宋_GB2312"/>
                <w:color w:val="auto"/>
                <w:sz w:val="24"/>
                <w:lang w:eastAsia="zh-CN"/>
              </w:rPr>
              <w:t>职</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lang w:eastAsia="zh-CN"/>
              </w:rPr>
              <w:t>务</w:t>
            </w:r>
          </w:p>
        </w:tc>
        <w:tc>
          <w:tcPr>
            <w:tcW w:w="3286" w:type="dxa"/>
            <w:gridSpan w:val="7"/>
            <w:vAlign w:val="center"/>
          </w:tcPr>
          <w:p>
            <w:pPr>
              <w:spacing w:line="560" w:lineRule="exact"/>
              <w:jc w:val="center"/>
              <w:rPr>
                <w:rFonts w:ascii="仿宋_GB2312" w:hAnsi="华文仿宋" w:eastAsia="仿宋_GB2312"/>
                <w:color w:val="auto"/>
                <w:szCs w:val="21"/>
              </w:rPr>
            </w:pPr>
          </w:p>
        </w:tc>
        <w:tc>
          <w:tcPr>
            <w:tcW w:w="1881" w:type="dxa"/>
            <w:vMerge w:val="continue"/>
            <w:vAlign w:val="center"/>
          </w:tcPr>
          <w:p>
            <w:pPr>
              <w:spacing w:line="560" w:lineRule="exact"/>
              <w:jc w:val="center"/>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418" w:type="dxa"/>
            <w:vMerge w:val="restart"/>
            <w:shd w:val="clear" w:color="auto" w:fill="auto"/>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联系方式</w:t>
            </w:r>
          </w:p>
        </w:tc>
        <w:tc>
          <w:tcPr>
            <w:tcW w:w="1506" w:type="dxa"/>
            <w:gridSpan w:val="2"/>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手</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机</w:t>
            </w:r>
          </w:p>
        </w:tc>
        <w:tc>
          <w:tcPr>
            <w:tcW w:w="2189" w:type="dxa"/>
            <w:gridSpan w:val="4"/>
            <w:vAlign w:val="center"/>
          </w:tcPr>
          <w:p>
            <w:pPr>
              <w:spacing w:line="560" w:lineRule="exact"/>
              <w:jc w:val="center"/>
              <w:rPr>
                <w:rFonts w:ascii="仿宋_GB2312" w:hAnsi="华文仿宋" w:eastAsia="仿宋_GB2312"/>
                <w:color w:val="auto"/>
                <w:sz w:val="24"/>
              </w:rPr>
            </w:pPr>
          </w:p>
        </w:tc>
        <w:tc>
          <w:tcPr>
            <w:tcW w:w="1319" w:type="dxa"/>
            <w:gridSpan w:val="2"/>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QQ</w:t>
            </w:r>
          </w:p>
        </w:tc>
        <w:tc>
          <w:tcPr>
            <w:tcW w:w="2618" w:type="dxa"/>
            <w:gridSpan w:val="3"/>
            <w:vAlign w:val="center"/>
          </w:tcPr>
          <w:p>
            <w:pPr>
              <w:spacing w:line="560" w:lineRule="exact"/>
              <w:jc w:val="center"/>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418" w:type="dxa"/>
            <w:vMerge w:val="continue"/>
            <w:vAlign w:val="center"/>
          </w:tcPr>
          <w:p>
            <w:pPr>
              <w:spacing w:line="560" w:lineRule="exact"/>
              <w:jc w:val="center"/>
              <w:rPr>
                <w:rFonts w:ascii="仿宋_GB2312" w:hAnsi="华文仿宋" w:eastAsia="仿宋_GB2312"/>
                <w:color w:val="auto"/>
                <w:sz w:val="24"/>
              </w:rPr>
            </w:pPr>
          </w:p>
        </w:tc>
        <w:tc>
          <w:tcPr>
            <w:tcW w:w="1506" w:type="dxa"/>
            <w:gridSpan w:val="2"/>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rPr>
              <w:t>Email</w:t>
            </w:r>
          </w:p>
        </w:tc>
        <w:tc>
          <w:tcPr>
            <w:tcW w:w="6126" w:type="dxa"/>
            <w:gridSpan w:val="9"/>
            <w:vAlign w:val="center"/>
          </w:tcPr>
          <w:p>
            <w:pPr>
              <w:spacing w:line="560" w:lineRule="exact"/>
              <w:jc w:val="center"/>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262" w:type="dxa"/>
            <w:gridSpan w:val="2"/>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color w:val="auto"/>
                <w:sz w:val="24"/>
                <w:lang w:eastAsia="zh-CN"/>
              </w:rPr>
              <w:t>第一</w:t>
            </w:r>
            <w:r>
              <w:rPr>
                <w:rFonts w:hint="eastAsia" w:ascii="仿宋_GB2312" w:hAnsi="华文仿宋" w:eastAsia="仿宋_GB2312"/>
                <w:color w:val="auto"/>
                <w:sz w:val="24"/>
              </w:rPr>
              <w:t>导师</w:t>
            </w:r>
          </w:p>
        </w:tc>
        <w:tc>
          <w:tcPr>
            <w:tcW w:w="2262" w:type="dxa"/>
            <w:gridSpan w:val="3"/>
            <w:vAlign w:val="center"/>
          </w:tcPr>
          <w:p>
            <w:pPr>
              <w:spacing w:line="560" w:lineRule="exact"/>
              <w:jc w:val="center"/>
              <w:rPr>
                <w:rFonts w:ascii="仿宋_GB2312" w:hAnsi="华文仿宋" w:eastAsia="仿宋_GB2312"/>
                <w:color w:val="auto"/>
                <w:sz w:val="24"/>
              </w:rPr>
            </w:pPr>
          </w:p>
        </w:tc>
        <w:tc>
          <w:tcPr>
            <w:tcW w:w="2262" w:type="dxa"/>
            <w:gridSpan w:val="5"/>
            <w:vAlign w:val="center"/>
          </w:tcPr>
          <w:p>
            <w:pPr>
              <w:spacing w:line="560" w:lineRule="exact"/>
              <w:jc w:val="center"/>
              <w:rPr>
                <w:rFonts w:hint="eastAsia" w:ascii="仿宋_GB2312" w:hAnsi="华文仿宋" w:eastAsia="仿宋_GB2312"/>
                <w:color w:val="auto"/>
                <w:sz w:val="24"/>
                <w:lang w:eastAsia="zh-CN"/>
              </w:rPr>
            </w:pPr>
            <w:r>
              <w:rPr>
                <w:rFonts w:hint="eastAsia" w:ascii="仿宋_GB2312" w:hAnsi="华文仿宋" w:eastAsia="仿宋_GB2312"/>
                <w:color w:val="auto"/>
                <w:sz w:val="24"/>
                <w:lang w:eastAsia="zh-CN"/>
              </w:rPr>
              <w:t>第二导师</w:t>
            </w:r>
          </w:p>
        </w:tc>
        <w:tc>
          <w:tcPr>
            <w:tcW w:w="2264" w:type="dxa"/>
            <w:gridSpan w:val="2"/>
            <w:vAlign w:val="center"/>
          </w:tcPr>
          <w:p>
            <w:pPr>
              <w:spacing w:line="560" w:lineRule="exact"/>
              <w:jc w:val="center"/>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6" w:hRule="atLeast"/>
          <w:jc w:val="center"/>
        </w:trPr>
        <w:tc>
          <w:tcPr>
            <w:tcW w:w="1418" w:type="dxa"/>
            <w:textDirection w:val="tbRlV"/>
            <w:vAlign w:val="center"/>
          </w:tcPr>
          <w:p>
            <w:pPr>
              <w:spacing w:line="560" w:lineRule="exact"/>
              <w:ind w:left="113" w:right="113"/>
              <w:jc w:val="center"/>
              <w:rPr>
                <w:rFonts w:asciiTheme="minorEastAsia" w:hAnsiTheme="minorEastAsia"/>
                <w:color w:val="auto"/>
                <w:sz w:val="24"/>
                <w:szCs w:val="24"/>
              </w:rPr>
            </w:pPr>
            <w:r>
              <w:rPr>
                <w:rFonts w:hint="eastAsia" w:ascii="仿宋_GB2312" w:hAnsi="华文仿宋" w:eastAsia="仿宋_GB2312"/>
                <w:color w:val="auto"/>
                <w:sz w:val="24"/>
                <w:lang w:eastAsia="zh-CN"/>
              </w:rPr>
              <w:t>主持人主要成果和荣誉</w:t>
            </w:r>
          </w:p>
        </w:tc>
        <w:tc>
          <w:tcPr>
            <w:tcW w:w="7632" w:type="dxa"/>
            <w:gridSpan w:val="11"/>
          </w:tcPr>
          <w:p>
            <w:pPr>
              <w:spacing w:line="360" w:lineRule="exact"/>
              <w:ind w:firstLine="360" w:firstLineChars="150"/>
              <w:rPr>
                <w:rFonts w:ascii="仿宋_GB2312" w:hAnsi="华文仿宋" w:eastAsia="仿宋_GB2312"/>
                <w:color w:val="auto"/>
                <w:sz w:val="24"/>
              </w:rPr>
            </w:pPr>
          </w:p>
          <w:p>
            <w:pPr>
              <w:spacing w:line="360" w:lineRule="exact"/>
              <w:ind w:firstLine="360" w:firstLineChars="150"/>
              <w:rPr>
                <w:rFonts w:ascii="仿宋_GB2312" w:hAnsi="华文仿宋" w:eastAsia="仿宋_GB2312"/>
                <w:color w:val="auto"/>
                <w:sz w:val="24"/>
              </w:rPr>
            </w:pPr>
          </w:p>
          <w:p>
            <w:pPr>
              <w:spacing w:line="360" w:lineRule="exact"/>
              <w:ind w:firstLine="360" w:firstLineChars="150"/>
              <w:rPr>
                <w:rFonts w:ascii="仿宋_GB2312" w:hAnsi="华文仿宋" w:eastAsia="仿宋_GB2312"/>
                <w:color w:val="auto"/>
                <w:sz w:val="24"/>
              </w:rPr>
            </w:pPr>
          </w:p>
          <w:p>
            <w:pPr>
              <w:spacing w:line="360" w:lineRule="exact"/>
              <w:rPr>
                <w:rFonts w:ascii="仿宋_GB2312" w:hAnsi="华文仿宋" w:eastAsia="仿宋_GB2312"/>
                <w:color w:val="auto"/>
                <w:sz w:val="24"/>
              </w:rPr>
            </w:pPr>
          </w:p>
          <w:p>
            <w:pPr>
              <w:spacing w:line="360" w:lineRule="exact"/>
              <w:rPr>
                <w:rFonts w:ascii="仿宋_GB2312" w:hAnsi="华文仿宋" w:eastAsia="仿宋_GB2312"/>
                <w:color w:val="auto"/>
                <w:sz w:val="24"/>
              </w:rPr>
            </w:pPr>
          </w:p>
          <w:p>
            <w:pPr>
              <w:spacing w:line="360" w:lineRule="exact"/>
              <w:rPr>
                <w:rFonts w:ascii="仿宋_GB2312" w:hAnsi="华文仿宋" w:eastAsia="仿宋_GB2312"/>
                <w:color w:val="auto"/>
                <w:sz w:val="24"/>
              </w:rPr>
            </w:pPr>
          </w:p>
          <w:p>
            <w:pPr>
              <w:spacing w:line="360" w:lineRule="exact"/>
              <w:rPr>
                <w:rFonts w:ascii="仿宋_GB2312" w:hAnsi="华文仿宋" w:eastAsia="仿宋_GB2312"/>
                <w:color w:val="auto"/>
                <w:sz w:val="24"/>
              </w:rPr>
            </w:pPr>
          </w:p>
          <w:p>
            <w:pPr>
              <w:spacing w:line="360" w:lineRule="exact"/>
              <w:rPr>
                <w:rFonts w:ascii="仿宋_GB2312" w:hAnsi="华文仿宋" w:eastAsia="仿宋_GB2312"/>
                <w:color w:val="auto"/>
                <w:sz w:val="24"/>
              </w:rPr>
            </w:pPr>
          </w:p>
          <w:p>
            <w:pPr>
              <w:spacing w:line="3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1" w:hRule="atLeast"/>
          <w:jc w:val="center"/>
        </w:trPr>
        <w:tc>
          <w:tcPr>
            <w:tcW w:w="1418" w:type="dxa"/>
            <w:textDirection w:val="tbRlV"/>
            <w:vAlign w:val="center"/>
          </w:tcPr>
          <w:p>
            <w:pPr>
              <w:ind w:left="113" w:right="113"/>
              <w:jc w:val="center"/>
              <w:rPr>
                <w:rFonts w:asciiTheme="minorEastAsia" w:hAnsiTheme="minorEastAsia"/>
                <w:color w:val="auto"/>
                <w:sz w:val="24"/>
                <w:szCs w:val="24"/>
              </w:rPr>
            </w:pPr>
            <w:r>
              <w:rPr>
                <w:rFonts w:hint="eastAsia" w:ascii="仿宋_GB2312" w:hAnsi="华文仿宋" w:eastAsia="仿宋_GB2312"/>
                <w:color w:val="auto"/>
                <w:sz w:val="24"/>
                <w:lang w:eastAsia="zh-CN"/>
              </w:rPr>
              <w:t>申报特长及方向</w:t>
            </w:r>
          </w:p>
        </w:tc>
        <w:tc>
          <w:tcPr>
            <w:tcW w:w="7632" w:type="dxa"/>
            <w:gridSpan w:val="11"/>
          </w:tcPr>
          <w:p>
            <w:pPr>
              <w:spacing w:line="320" w:lineRule="exact"/>
              <w:rPr>
                <w:color w:val="auto"/>
                <w:szCs w:val="21"/>
              </w:rPr>
            </w:pPr>
          </w:p>
          <w:p>
            <w:pPr>
              <w:spacing w:line="320" w:lineRule="exact"/>
              <w:rPr>
                <w:color w:val="auto"/>
                <w:szCs w:val="21"/>
              </w:rPr>
            </w:pPr>
          </w:p>
          <w:p>
            <w:pPr>
              <w:spacing w:line="320" w:lineRule="exact"/>
              <w:rPr>
                <w:color w:val="auto"/>
                <w:szCs w:val="21"/>
              </w:rPr>
            </w:pPr>
          </w:p>
          <w:p>
            <w:pPr>
              <w:spacing w:line="32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1" w:hRule="atLeast"/>
          <w:jc w:val="center"/>
        </w:trPr>
        <w:tc>
          <w:tcPr>
            <w:tcW w:w="1418" w:type="dxa"/>
            <w:textDirection w:val="tbRlV"/>
            <w:vAlign w:val="center"/>
          </w:tcPr>
          <w:p>
            <w:pPr>
              <w:spacing w:line="560" w:lineRule="exact"/>
              <w:ind w:left="113" w:right="113"/>
              <w:jc w:val="center"/>
              <w:rPr>
                <w:rFonts w:hint="eastAsia" w:cs="宋体" w:asciiTheme="minorEastAsia" w:hAnsiTheme="minorEastAsia" w:eastAsiaTheme="minorEastAsia"/>
                <w:color w:val="auto"/>
                <w:kern w:val="0"/>
                <w:sz w:val="24"/>
                <w:szCs w:val="24"/>
                <w:lang w:eastAsia="zh-CN"/>
              </w:rPr>
            </w:pPr>
            <w:r>
              <w:rPr>
                <w:rFonts w:hint="eastAsia" w:ascii="仿宋_GB2312" w:hAnsi="华文仿宋" w:eastAsia="仿宋_GB2312"/>
                <w:color w:val="auto"/>
                <w:sz w:val="24"/>
                <w:lang w:eastAsia="zh-CN"/>
              </w:rPr>
              <w:t>预计成果</w:t>
            </w:r>
          </w:p>
        </w:tc>
        <w:tc>
          <w:tcPr>
            <w:tcW w:w="7632" w:type="dxa"/>
            <w:gridSpan w:val="11"/>
          </w:tcPr>
          <w:p>
            <w:pPr>
              <w:spacing w:line="360" w:lineRule="exact"/>
              <w:rPr>
                <w:rFonts w:ascii="仿宋_GB2312" w:hAnsi="华文仿宋" w:eastAsia="仿宋_GB2312"/>
                <w:color w:val="auto"/>
                <w:sz w:val="24"/>
                <w:szCs w:val="24"/>
              </w:rPr>
            </w:pPr>
            <w:r>
              <w:rPr>
                <w:rFonts w:hint="eastAsia" w:ascii="仿宋_GB2312" w:hAnsi="华文仿宋" w:eastAsia="仿宋_GB2312"/>
                <w:color w:val="auto"/>
                <w:sz w:val="24"/>
                <w:szCs w:val="24"/>
              </w:rPr>
              <w:t xml:space="preserve">  </w:t>
            </w:r>
          </w:p>
          <w:p>
            <w:pPr>
              <w:spacing w:line="360" w:lineRule="exact"/>
              <w:rPr>
                <w:rFonts w:ascii="仿宋_GB2312" w:hAnsi="华文仿宋" w:eastAsia="仿宋_GB2312"/>
                <w:color w:val="auto"/>
                <w:sz w:val="24"/>
                <w:szCs w:val="24"/>
              </w:rPr>
            </w:pPr>
          </w:p>
          <w:p>
            <w:pPr>
              <w:spacing w:line="360" w:lineRule="exact"/>
              <w:rPr>
                <w:rFonts w:ascii="仿宋_GB2312" w:hAnsi="华文仿宋" w:eastAsia="仿宋_GB2312"/>
                <w:color w:val="auto"/>
                <w:sz w:val="24"/>
                <w:szCs w:val="24"/>
              </w:rPr>
            </w:pPr>
          </w:p>
          <w:p>
            <w:pPr>
              <w:spacing w:line="360" w:lineRule="exact"/>
              <w:rPr>
                <w:rFonts w:ascii="仿宋_GB2312" w:hAnsi="华文仿宋" w:eastAsia="仿宋_GB2312"/>
                <w:color w:val="auto"/>
                <w:sz w:val="24"/>
                <w:szCs w:val="24"/>
              </w:rPr>
            </w:pPr>
          </w:p>
          <w:p>
            <w:pPr>
              <w:spacing w:line="360" w:lineRule="exact"/>
              <w:rPr>
                <w:rFonts w:ascii="仿宋_GB2312" w:hAnsi="华文仿宋" w:eastAsia="仿宋_GB2312"/>
                <w:color w:val="auto"/>
                <w:sz w:val="24"/>
                <w:szCs w:val="24"/>
              </w:rPr>
            </w:pPr>
          </w:p>
          <w:p>
            <w:pPr>
              <w:spacing w:line="360" w:lineRule="exact"/>
              <w:ind w:firstLine="5040" w:firstLineChars="2100"/>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6" w:hRule="atLeast"/>
          <w:jc w:val="center"/>
        </w:trPr>
        <w:tc>
          <w:tcPr>
            <w:tcW w:w="1418" w:type="dxa"/>
            <w:textDirection w:val="tbLrV"/>
            <w:vAlign w:val="center"/>
          </w:tcPr>
          <w:p>
            <w:pPr>
              <w:spacing w:line="560" w:lineRule="exact"/>
              <w:ind w:left="113" w:right="113" w:rightChars="0"/>
              <w:jc w:val="center"/>
              <w:rPr>
                <w:rFonts w:hint="eastAsia" w:ascii="仿宋_GB2312" w:hAnsi="华文仿宋" w:eastAsia="仿宋_GB2312"/>
                <w:color w:val="auto"/>
                <w:sz w:val="24"/>
                <w:lang w:eastAsia="zh-CN"/>
              </w:rPr>
            </w:pPr>
            <w:r>
              <w:rPr>
                <w:rFonts w:hint="eastAsia" w:ascii="仿宋_GB2312" w:hAnsi="华文仿宋" w:eastAsia="仿宋_GB2312"/>
                <w:color w:val="auto"/>
                <w:sz w:val="24"/>
                <w:lang w:eastAsia="zh-CN"/>
              </w:rPr>
              <w:t>指导老师推荐意见</w:t>
            </w:r>
          </w:p>
        </w:tc>
        <w:tc>
          <w:tcPr>
            <w:tcW w:w="7632" w:type="dxa"/>
            <w:gridSpan w:val="11"/>
            <w:vAlign w:val="center"/>
          </w:tcPr>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eastAsia="zh-CN"/>
              </w:rPr>
            </w:pP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lang w:eastAsia="zh-CN"/>
              </w:rPr>
              <w:t>第一导师：</w:t>
            </w:r>
            <w:r>
              <w:rPr>
                <w:rFonts w:hint="eastAsia" w:ascii="仿宋_GB2312" w:hAnsi="华文仿宋" w:eastAsia="仿宋_GB2312"/>
                <w:color w:val="auto"/>
                <w:sz w:val="24"/>
                <w:lang w:val="en-US" w:eastAsia="zh-CN"/>
              </w:rPr>
              <w:t xml:space="preserve">         第二导师：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0" w:hRule="atLeast"/>
          <w:jc w:val="center"/>
        </w:trPr>
        <w:tc>
          <w:tcPr>
            <w:tcW w:w="1418" w:type="dxa"/>
            <w:textDirection w:val="tbLrV"/>
            <w:vAlign w:val="center"/>
          </w:tcPr>
          <w:p>
            <w:pPr>
              <w:spacing w:line="560" w:lineRule="exact"/>
              <w:ind w:left="113" w:right="113" w:rightChars="0"/>
              <w:jc w:val="center"/>
              <w:rPr>
                <w:rFonts w:hint="eastAsia" w:ascii="仿宋_GB2312" w:hAnsi="华文仿宋" w:eastAsia="仿宋_GB2312"/>
                <w:color w:val="auto"/>
                <w:sz w:val="24"/>
                <w:lang w:eastAsia="zh-CN"/>
              </w:rPr>
            </w:pPr>
            <w:r>
              <w:rPr>
                <w:rFonts w:hint="eastAsia" w:ascii="仿宋_GB2312" w:hAnsi="华文仿宋" w:eastAsia="仿宋_GB2312"/>
                <w:color w:val="auto"/>
                <w:sz w:val="24"/>
                <w:lang w:eastAsia="zh-CN"/>
              </w:rPr>
              <w:t>所在学院（</w:t>
            </w:r>
            <w:r>
              <w:rPr>
                <w:rFonts w:hint="eastAsia" w:ascii="仿宋_GB2312" w:hAnsi="华文仿宋" w:eastAsia="仿宋_GB2312"/>
                <w:color w:val="auto"/>
                <w:sz w:val="24"/>
                <w:lang w:val="en-US" w:eastAsia="zh-CN"/>
              </w:rPr>
              <w:t>部门</w:t>
            </w:r>
            <w:r>
              <w:rPr>
                <w:rFonts w:hint="eastAsia" w:ascii="仿宋_GB2312" w:hAnsi="华文仿宋" w:eastAsia="仿宋_GB2312"/>
                <w:color w:val="auto"/>
                <w:sz w:val="24"/>
                <w:lang w:eastAsia="zh-CN"/>
              </w:rPr>
              <w:t>）行政意见</w:t>
            </w:r>
          </w:p>
        </w:tc>
        <w:tc>
          <w:tcPr>
            <w:tcW w:w="7632" w:type="dxa"/>
            <w:gridSpan w:val="11"/>
            <w:vAlign w:val="center"/>
          </w:tcPr>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eastAsia="zh-CN"/>
              </w:rPr>
            </w:pPr>
          </w:p>
          <w:p>
            <w:pPr>
              <w:spacing w:line="560" w:lineRule="exact"/>
              <w:rPr>
                <w:rFonts w:hint="eastAsia" w:ascii="仿宋_GB2312" w:hAnsi="华文仿宋" w:eastAsia="仿宋_GB2312"/>
                <w:color w:val="auto"/>
                <w:sz w:val="24"/>
                <w:lang w:val="en-US" w:eastAsia="zh-CN"/>
              </w:rPr>
            </w:pPr>
            <w:r>
              <w:rPr>
                <w:rFonts w:hint="eastAsia" w:ascii="仿宋_GB2312" w:hAnsi="华文仿宋" w:eastAsia="仿宋_GB2312"/>
                <w:color w:val="auto"/>
                <w:sz w:val="24"/>
                <w:lang w:val="en-US" w:eastAsia="zh-CN"/>
              </w:rPr>
              <w:t xml:space="preserve">                                     分管副院长签字：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8" w:hRule="atLeast"/>
          <w:jc w:val="center"/>
        </w:trPr>
        <w:tc>
          <w:tcPr>
            <w:tcW w:w="1418" w:type="dxa"/>
            <w:textDirection w:val="tbRlV"/>
            <w:vAlign w:val="center"/>
          </w:tcPr>
          <w:p>
            <w:pPr>
              <w:spacing w:line="560" w:lineRule="exact"/>
              <w:ind w:left="113" w:right="113"/>
              <w:jc w:val="center"/>
              <w:rPr>
                <w:rFonts w:ascii="仿宋_GB2312" w:hAnsi="华文仿宋" w:eastAsia="仿宋_GB2312"/>
                <w:color w:val="auto"/>
                <w:sz w:val="24"/>
              </w:rPr>
            </w:pPr>
            <w:r>
              <w:rPr>
                <w:rFonts w:hint="eastAsia" w:ascii="仿宋_GB2312" w:hAnsi="华文仿宋" w:eastAsia="仿宋_GB2312"/>
                <w:color w:val="auto"/>
                <w:sz w:val="24"/>
              </w:rPr>
              <w:t>所在</w:t>
            </w:r>
            <w:r>
              <w:rPr>
                <w:rFonts w:hint="eastAsia" w:ascii="仿宋_GB2312" w:hAnsi="华文仿宋" w:eastAsia="仿宋_GB2312"/>
                <w:color w:val="auto"/>
                <w:sz w:val="24"/>
                <w:lang w:val="en-US" w:eastAsia="zh-CN"/>
              </w:rPr>
              <w:t>学院（部门）</w:t>
            </w:r>
            <w:r>
              <w:rPr>
                <w:rFonts w:hint="eastAsia" w:ascii="仿宋_GB2312" w:hAnsi="华文仿宋" w:eastAsia="仿宋_GB2312"/>
                <w:color w:val="auto"/>
                <w:sz w:val="24"/>
                <w:lang w:eastAsia="zh-CN"/>
              </w:rPr>
              <w:t>党委</w:t>
            </w:r>
            <w:r>
              <w:rPr>
                <w:rFonts w:hint="eastAsia" w:ascii="仿宋_GB2312" w:hAnsi="华文仿宋" w:eastAsia="仿宋_GB2312"/>
                <w:color w:val="auto"/>
                <w:sz w:val="24"/>
              </w:rPr>
              <w:t>意见</w:t>
            </w:r>
          </w:p>
        </w:tc>
        <w:tc>
          <w:tcPr>
            <w:tcW w:w="7632" w:type="dxa"/>
            <w:gridSpan w:val="11"/>
          </w:tcPr>
          <w:p>
            <w:pPr>
              <w:spacing w:line="560" w:lineRule="exact"/>
              <w:rPr>
                <w:rFonts w:ascii="仿宋_GB2312" w:hAnsi="华文仿宋" w:eastAsia="仿宋_GB2312"/>
                <w:color w:val="auto"/>
                <w:sz w:val="24"/>
              </w:rPr>
            </w:pPr>
          </w:p>
          <w:p>
            <w:pPr>
              <w:spacing w:line="560" w:lineRule="exact"/>
              <w:rPr>
                <w:rFonts w:ascii="仿宋_GB2312" w:hAnsi="华文仿宋" w:eastAsia="仿宋_GB2312"/>
                <w:color w:val="auto"/>
                <w:sz w:val="24"/>
              </w:rPr>
            </w:pPr>
          </w:p>
          <w:p>
            <w:pPr>
              <w:spacing w:line="560" w:lineRule="exact"/>
              <w:rPr>
                <w:rFonts w:ascii="仿宋_GB2312" w:hAnsi="华文仿宋" w:eastAsia="仿宋_GB2312"/>
                <w:color w:val="auto"/>
                <w:sz w:val="24"/>
              </w:rPr>
            </w:pPr>
          </w:p>
          <w:p>
            <w:pPr>
              <w:spacing w:line="560" w:lineRule="exact"/>
              <w:ind w:firstLine="720" w:firstLineChars="300"/>
              <w:rPr>
                <w:rFonts w:ascii="仿宋_GB2312" w:hAnsi="华文仿宋" w:eastAsia="仿宋_GB2312"/>
                <w:color w:val="auto"/>
                <w:sz w:val="24"/>
              </w:rPr>
            </w:pPr>
            <w:r>
              <w:rPr>
                <w:rFonts w:hint="eastAsia" w:ascii="仿宋_GB2312" w:hAnsi="华文仿宋" w:eastAsia="仿宋_GB2312"/>
                <w:color w:val="auto"/>
                <w:sz w:val="24"/>
                <w:lang w:eastAsia="zh-CN"/>
              </w:rPr>
              <w:t>党委副书记</w:t>
            </w:r>
            <w:r>
              <w:rPr>
                <w:rFonts w:hint="eastAsia" w:ascii="仿宋_GB2312" w:hAnsi="华文仿宋" w:eastAsia="仿宋_GB2312"/>
                <w:color w:val="auto"/>
                <w:sz w:val="24"/>
              </w:rPr>
              <w:t xml:space="preserve">签名：               </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 xml:space="preserve">  </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 xml:space="preserve">盖 </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章</w:t>
            </w:r>
          </w:p>
          <w:p>
            <w:pPr>
              <w:spacing w:line="560" w:lineRule="exact"/>
              <w:ind w:right="480" w:firstLine="3960" w:firstLineChars="1650"/>
              <w:rPr>
                <w:rFonts w:ascii="仿宋_GB2312" w:hAnsi="华文仿宋" w:eastAsia="仿宋_GB2312"/>
                <w:color w:val="auto"/>
                <w:sz w:val="24"/>
              </w:rPr>
            </w:pP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atLeast"/>
          <w:jc w:val="center"/>
        </w:trPr>
        <w:tc>
          <w:tcPr>
            <w:tcW w:w="1418" w:type="dxa"/>
            <w:textDirection w:val="tbRlV"/>
            <w:vAlign w:val="center"/>
          </w:tcPr>
          <w:p>
            <w:pPr>
              <w:spacing w:line="560" w:lineRule="exact"/>
              <w:ind w:left="113" w:right="113"/>
              <w:jc w:val="center"/>
              <w:rPr>
                <w:rFonts w:ascii="仿宋_GB2312" w:hAnsi="华文仿宋" w:eastAsia="仿宋_GB2312"/>
                <w:b/>
                <w:color w:val="auto"/>
                <w:sz w:val="24"/>
              </w:rPr>
            </w:pPr>
            <w:r>
              <w:rPr>
                <w:rFonts w:hint="eastAsia" w:ascii="仿宋_GB2312" w:hAnsi="华文仿宋" w:eastAsia="仿宋_GB2312"/>
                <w:color w:val="auto"/>
                <w:sz w:val="24"/>
              </w:rPr>
              <w:t>学校意见</w:t>
            </w:r>
          </w:p>
        </w:tc>
        <w:tc>
          <w:tcPr>
            <w:tcW w:w="7632" w:type="dxa"/>
            <w:gridSpan w:val="11"/>
          </w:tcPr>
          <w:p>
            <w:pPr>
              <w:spacing w:line="560" w:lineRule="exact"/>
              <w:rPr>
                <w:rFonts w:ascii="仿宋_GB2312" w:hAnsi="华文仿宋" w:eastAsia="仿宋_GB2312"/>
                <w:color w:val="auto"/>
                <w:sz w:val="24"/>
              </w:rPr>
            </w:pPr>
          </w:p>
          <w:p>
            <w:pPr>
              <w:spacing w:line="560" w:lineRule="exact"/>
              <w:ind w:firstLine="2160" w:firstLineChars="900"/>
              <w:rPr>
                <w:rFonts w:ascii="仿宋_GB2312" w:hAnsi="华文仿宋" w:eastAsia="仿宋_GB2312"/>
                <w:color w:val="auto"/>
                <w:sz w:val="24"/>
              </w:rPr>
            </w:pPr>
          </w:p>
          <w:p>
            <w:pPr>
              <w:spacing w:line="560" w:lineRule="exact"/>
              <w:ind w:firstLine="2160" w:firstLineChars="900"/>
              <w:rPr>
                <w:rFonts w:ascii="仿宋_GB2312" w:hAnsi="华文仿宋" w:eastAsia="仿宋_GB2312"/>
                <w:color w:val="auto"/>
                <w:sz w:val="24"/>
              </w:rPr>
            </w:pPr>
          </w:p>
          <w:p>
            <w:pPr>
              <w:spacing w:line="560" w:lineRule="exact"/>
              <w:ind w:firstLine="2160" w:firstLineChars="900"/>
              <w:rPr>
                <w:rFonts w:ascii="仿宋_GB2312" w:hAnsi="华文仿宋" w:eastAsia="仿宋_GB2312"/>
                <w:color w:val="auto"/>
                <w:sz w:val="24"/>
              </w:rPr>
            </w:pPr>
            <w:r>
              <w:rPr>
                <w:rFonts w:hint="eastAsia" w:ascii="仿宋_GB2312" w:hAnsi="华文仿宋" w:eastAsia="仿宋_GB2312"/>
                <w:color w:val="auto"/>
                <w:sz w:val="24"/>
              </w:rPr>
              <w:t xml:space="preserve">                </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 xml:space="preserve">  </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 xml:space="preserve"> 盖</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 xml:space="preserve"> 章</w:t>
            </w:r>
          </w:p>
          <w:p>
            <w:pPr>
              <w:spacing w:line="560" w:lineRule="exact"/>
              <w:ind w:firstLine="2160" w:firstLineChars="900"/>
              <w:rPr>
                <w:rFonts w:ascii="仿宋_GB2312" w:hAnsi="华文仿宋" w:eastAsia="仿宋_GB2312"/>
                <w:b/>
                <w:color w:val="auto"/>
                <w:sz w:val="24"/>
              </w:rPr>
            </w:pPr>
            <w:r>
              <w:rPr>
                <w:rFonts w:hint="eastAsia" w:ascii="仿宋_GB2312" w:hAnsi="华文仿宋" w:eastAsia="仿宋_GB2312"/>
                <w:color w:val="auto"/>
                <w:sz w:val="24"/>
              </w:rPr>
              <w:t xml:space="preserve">             </w:t>
            </w:r>
            <w:r>
              <w:rPr>
                <w:rFonts w:hint="eastAsia" w:ascii="仿宋_GB2312" w:hAnsi="华文仿宋" w:eastAsia="仿宋_GB2312"/>
                <w:color w:val="auto"/>
                <w:sz w:val="24"/>
                <w:lang w:val="en-US" w:eastAsia="zh-CN"/>
              </w:rPr>
              <w:t xml:space="preserve">            </w:t>
            </w:r>
            <w:r>
              <w:rPr>
                <w:rFonts w:hint="eastAsia" w:ascii="仿宋_GB2312" w:hAnsi="华文仿宋" w:eastAsia="仿宋_GB2312"/>
                <w:color w:val="auto"/>
                <w:sz w:val="24"/>
              </w:rPr>
              <w:t xml:space="preserve">  年   月   日</w:t>
            </w:r>
          </w:p>
        </w:tc>
      </w:tr>
    </w:tbl>
    <w:p>
      <w:pPr>
        <w:spacing w:line="560" w:lineRule="exact"/>
        <w:rPr>
          <w:rFonts w:ascii="仿宋_GB2312" w:hAnsi="华文仿宋" w:eastAsia="仿宋_GB2312"/>
          <w:color w:val="auto"/>
          <w:sz w:val="30"/>
          <w:szCs w:val="30"/>
        </w:rPr>
      </w:pPr>
    </w:p>
    <w:p>
      <w:pPr>
        <w:spacing w:line="360" w:lineRule="auto"/>
        <w:rPr>
          <w:rFonts w:asciiTheme="minorEastAsia" w:hAnsiTheme="minorEastAsia"/>
          <w:color w:val="auto"/>
          <w:sz w:val="24"/>
          <w:szCs w:val="24"/>
        </w:rPr>
      </w:pPr>
      <w:r>
        <w:rPr>
          <w:rFonts w:ascii="仿宋_GB2312" w:hAnsi="华文仿宋" w:eastAsia="仿宋_GB2312"/>
          <w:color w:val="auto"/>
          <w:sz w:val="30"/>
          <w:szCs w:val="30"/>
        </w:rPr>
        <w:br w:type="page"/>
      </w:r>
    </w:p>
    <w:tbl>
      <w:tblPr>
        <w:tblStyle w:val="7"/>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35"/>
        <w:gridCol w:w="1430"/>
        <w:gridCol w:w="1703"/>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2" w:hRule="atLeast"/>
          <w:jc w:val="center"/>
        </w:trPr>
        <w:tc>
          <w:tcPr>
            <w:tcW w:w="9050" w:type="dxa"/>
            <w:gridSpan w:val="5"/>
            <w:vAlign w:val="center"/>
          </w:tcPr>
          <w:p>
            <w:pPr>
              <w:spacing w:line="560" w:lineRule="exact"/>
              <w:jc w:val="center"/>
              <w:rPr>
                <w:rFonts w:ascii="仿宋_GB2312" w:hAnsi="华文仿宋" w:eastAsia="仿宋_GB2312"/>
                <w:color w:val="auto"/>
                <w:sz w:val="24"/>
              </w:rPr>
            </w:pPr>
            <w:r>
              <w:rPr>
                <w:rFonts w:hint="eastAsia" w:ascii="仿宋_GB2312" w:hAnsi="华文仿宋" w:eastAsia="仿宋_GB2312"/>
                <w:b/>
                <w:bCs/>
                <w:color w:val="auto"/>
                <w:sz w:val="36"/>
                <w:szCs w:val="36"/>
              </w:rPr>
              <w:t>工作室成员情况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tcPr>
          <w:p>
            <w:pPr>
              <w:spacing w:line="560" w:lineRule="exact"/>
              <w:jc w:val="center"/>
              <w:rPr>
                <w:rFonts w:ascii="仿宋_GB2312" w:hAnsi="华文仿宋" w:eastAsia="仿宋_GB2312"/>
                <w:b/>
                <w:bCs/>
                <w:color w:val="auto"/>
                <w:sz w:val="28"/>
                <w:szCs w:val="24"/>
              </w:rPr>
            </w:pPr>
            <w:r>
              <w:rPr>
                <w:rFonts w:hint="eastAsia" w:ascii="仿宋_GB2312" w:hAnsi="华文仿宋" w:eastAsia="仿宋_GB2312"/>
                <w:b/>
                <w:bCs/>
                <w:color w:val="auto"/>
                <w:sz w:val="28"/>
                <w:szCs w:val="24"/>
              </w:rPr>
              <w:t>姓</w:t>
            </w:r>
            <w:r>
              <w:rPr>
                <w:rFonts w:hint="eastAsia" w:ascii="仿宋_GB2312" w:hAnsi="华文仿宋" w:eastAsia="仿宋_GB2312"/>
                <w:b/>
                <w:bCs/>
                <w:color w:val="auto"/>
                <w:sz w:val="28"/>
                <w:szCs w:val="24"/>
                <w:lang w:val="en-US" w:eastAsia="zh-CN"/>
              </w:rPr>
              <w:t xml:space="preserve"> </w:t>
            </w:r>
            <w:r>
              <w:rPr>
                <w:rFonts w:hint="eastAsia" w:ascii="仿宋_GB2312" w:hAnsi="华文仿宋" w:eastAsia="仿宋_GB2312"/>
                <w:b/>
                <w:bCs/>
                <w:color w:val="auto"/>
                <w:sz w:val="28"/>
                <w:szCs w:val="24"/>
              </w:rPr>
              <w:t>名</w:t>
            </w:r>
          </w:p>
        </w:tc>
        <w:tc>
          <w:tcPr>
            <w:tcW w:w="1035" w:type="dxa"/>
          </w:tcPr>
          <w:p>
            <w:pPr>
              <w:spacing w:line="560" w:lineRule="exact"/>
              <w:jc w:val="center"/>
              <w:rPr>
                <w:rFonts w:ascii="仿宋_GB2312" w:hAnsi="华文仿宋" w:eastAsia="仿宋_GB2312"/>
                <w:b/>
                <w:bCs/>
                <w:color w:val="auto"/>
                <w:sz w:val="28"/>
                <w:szCs w:val="24"/>
              </w:rPr>
            </w:pPr>
            <w:r>
              <w:rPr>
                <w:rFonts w:hint="eastAsia" w:ascii="仿宋_GB2312" w:hAnsi="华文仿宋" w:eastAsia="仿宋_GB2312"/>
                <w:b/>
                <w:bCs/>
                <w:color w:val="auto"/>
                <w:sz w:val="28"/>
                <w:szCs w:val="24"/>
              </w:rPr>
              <w:t>性</w:t>
            </w:r>
            <w:r>
              <w:rPr>
                <w:rFonts w:hint="eastAsia" w:ascii="仿宋_GB2312" w:hAnsi="华文仿宋" w:eastAsia="仿宋_GB2312"/>
                <w:b/>
                <w:bCs/>
                <w:color w:val="auto"/>
                <w:sz w:val="28"/>
                <w:szCs w:val="24"/>
                <w:lang w:val="en-US" w:eastAsia="zh-CN"/>
              </w:rPr>
              <w:t xml:space="preserve"> </w:t>
            </w:r>
            <w:r>
              <w:rPr>
                <w:rFonts w:hint="eastAsia" w:ascii="仿宋_GB2312" w:hAnsi="华文仿宋" w:eastAsia="仿宋_GB2312"/>
                <w:b/>
                <w:bCs/>
                <w:color w:val="auto"/>
                <w:sz w:val="28"/>
                <w:szCs w:val="24"/>
              </w:rPr>
              <w:t>别</w:t>
            </w:r>
          </w:p>
        </w:tc>
        <w:tc>
          <w:tcPr>
            <w:tcW w:w="1430" w:type="dxa"/>
          </w:tcPr>
          <w:p>
            <w:pPr>
              <w:spacing w:line="560" w:lineRule="exact"/>
              <w:jc w:val="center"/>
              <w:rPr>
                <w:rFonts w:ascii="仿宋_GB2312" w:hAnsi="华文仿宋" w:eastAsia="仿宋_GB2312"/>
                <w:b/>
                <w:bCs/>
                <w:color w:val="auto"/>
                <w:sz w:val="28"/>
                <w:szCs w:val="24"/>
              </w:rPr>
            </w:pPr>
            <w:r>
              <w:rPr>
                <w:rFonts w:hint="eastAsia" w:ascii="仿宋_GB2312" w:hAnsi="华文仿宋" w:eastAsia="仿宋_GB2312"/>
                <w:b/>
                <w:bCs/>
                <w:color w:val="auto"/>
                <w:sz w:val="28"/>
                <w:szCs w:val="24"/>
              </w:rPr>
              <w:t>职</w:t>
            </w:r>
            <w:r>
              <w:rPr>
                <w:rFonts w:hint="eastAsia" w:ascii="仿宋_GB2312" w:hAnsi="华文仿宋" w:eastAsia="仿宋_GB2312"/>
                <w:b/>
                <w:bCs/>
                <w:color w:val="auto"/>
                <w:sz w:val="28"/>
                <w:szCs w:val="24"/>
                <w:lang w:val="en-US" w:eastAsia="zh-CN"/>
              </w:rPr>
              <w:t xml:space="preserve"> </w:t>
            </w:r>
            <w:r>
              <w:rPr>
                <w:rFonts w:hint="eastAsia" w:ascii="仿宋_GB2312" w:hAnsi="华文仿宋" w:eastAsia="仿宋_GB2312"/>
                <w:b/>
                <w:bCs/>
                <w:color w:val="auto"/>
                <w:sz w:val="28"/>
                <w:szCs w:val="24"/>
              </w:rPr>
              <w:t>务</w:t>
            </w:r>
          </w:p>
        </w:tc>
        <w:tc>
          <w:tcPr>
            <w:tcW w:w="1703" w:type="dxa"/>
          </w:tcPr>
          <w:p>
            <w:pPr>
              <w:spacing w:line="560" w:lineRule="exact"/>
              <w:jc w:val="center"/>
              <w:rPr>
                <w:rFonts w:ascii="仿宋_GB2312" w:hAnsi="华文仿宋" w:eastAsia="仿宋_GB2312"/>
                <w:b/>
                <w:bCs/>
                <w:color w:val="auto"/>
                <w:sz w:val="28"/>
                <w:szCs w:val="24"/>
              </w:rPr>
            </w:pPr>
            <w:r>
              <w:rPr>
                <w:rFonts w:hint="eastAsia" w:ascii="仿宋_GB2312" w:hAnsi="华文仿宋" w:eastAsia="仿宋_GB2312"/>
                <w:b/>
                <w:bCs/>
                <w:color w:val="auto"/>
                <w:sz w:val="28"/>
                <w:szCs w:val="24"/>
                <w:lang w:eastAsia="zh-CN"/>
              </w:rPr>
              <w:t>专业</w:t>
            </w:r>
            <w:r>
              <w:rPr>
                <w:rFonts w:hint="eastAsia" w:ascii="仿宋_GB2312" w:hAnsi="华文仿宋" w:eastAsia="仿宋_GB2312"/>
                <w:b/>
                <w:bCs/>
                <w:color w:val="auto"/>
                <w:sz w:val="28"/>
                <w:szCs w:val="24"/>
              </w:rPr>
              <w:t>年级</w:t>
            </w:r>
          </w:p>
        </w:tc>
        <w:tc>
          <w:tcPr>
            <w:tcW w:w="3464" w:type="dxa"/>
          </w:tcPr>
          <w:p>
            <w:pPr>
              <w:spacing w:line="560" w:lineRule="exact"/>
              <w:jc w:val="center"/>
              <w:rPr>
                <w:rFonts w:ascii="仿宋_GB2312" w:hAnsi="华文仿宋" w:eastAsia="仿宋_GB2312"/>
                <w:b/>
                <w:bCs/>
                <w:color w:val="auto"/>
                <w:sz w:val="28"/>
                <w:szCs w:val="24"/>
              </w:rPr>
            </w:pPr>
            <w:r>
              <w:rPr>
                <w:rFonts w:hint="eastAsia" w:ascii="仿宋_GB2312" w:hAnsi="华文仿宋" w:eastAsia="仿宋_GB2312"/>
                <w:b/>
                <w:bCs/>
                <w:color w:val="auto"/>
                <w:sz w:val="28"/>
                <w:szCs w:val="24"/>
                <w:lang w:eastAsia="zh-CN"/>
              </w:rPr>
              <w:t>专业特长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418" w:type="dxa"/>
            <w:vAlign w:val="center"/>
          </w:tcPr>
          <w:p>
            <w:pPr>
              <w:spacing w:line="560" w:lineRule="exact"/>
              <w:rPr>
                <w:rFonts w:ascii="仿宋_GB2312" w:hAnsi="华文仿宋" w:eastAsia="仿宋_GB2312"/>
                <w:color w:val="auto"/>
                <w:sz w:val="24"/>
              </w:rPr>
            </w:pPr>
          </w:p>
        </w:tc>
        <w:tc>
          <w:tcPr>
            <w:tcW w:w="1035" w:type="dxa"/>
            <w:vAlign w:val="center"/>
          </w:tcPr>
          <w:p>
            <w:pPr>
              <w:spacing w:line="560" w:lineRule="exact"/>
              <w:rPr>
                <w:rFonts w:ascii="仿宋_GB2312" w:hAnsi="华文仿宋" w:eastAsia="仿宋_GB2312"/>
                <w:color w:val="auto"/>
                <w:sz w:val="24"/>
              </w:rPr>
            </w:pPr>
          </w:p>
        </w:tc>
        <w:tc>
          <w:tcPr>
            <w:tcW w:w="1430" w:type="dxa"/>
            <w:vAlign w:val="center"/>
          </w:tcPr>
          <w:p>
            <w:pPr>
              <w:spacing w:line="560" w:lineRule="exact"/>
              <w:rPr>
                <w:rFonts w:ascii="仿宋_GB2312" w:hAnsi="华文仿宋" w:eastAsia="仿宋_GB2312"/>
                <w:color w:val="auto"/>
                <w:sz w:val="24"/>
              </w:rPr>
            </w:pPr>
          </w:p>
        </w:tc>
        <w:tc>
          <w:tcPr>
            <w:tcW w:w="1703" w:type="dxa"/>
            <w:vAlign w:val="center"/>
          </w:tcPr>
          <w:p>
            <w:pPr>
              <w:spacing w:line="560" w:lineRule="exact"/>
              <w:rPr>
                <w:rFonts w:ascii="仿宋_GB2312" w:hAnsi="华文仿宋" w:eastAsia="仿宋_GB2312"/>
                <w:color w:val="auto"/>
                <w:sz w:val="24"/>
              </w:rPr>
            </w:pPr>
          </w:p>
        </w:tc>
        <w:tc>
          <w:tcPr>
            <w:tcW w:w="3464" w:type="dxa"/>
            <w:vAlign w:val="center"/>
          </w:tcPr>
          <w:p>
            <w:pPr>
              <w:spacing w:line="560" w:lineRule="exact"/>
              <w:rPr>
                <w:rFonts w:ascii="仿宋_GB2312" w:hAnsi="华文仿宋" w:eastAsia="仿宋_GB2312"/>
                <w:color w:val="auto"/>
                <w:sz w:val="24"/>
              </w:rPr>
            </w:pPr>
          </w:p>
        </w:tc>
      </w:tr>
    </w:tbl>
    <w:p>
      <w:pPr>
        <w:widowControl/>
        <w:shd w:val="clear" w:color="auto" w:fill="FFFFFF"/>
        <w:spacing w:line="360" w:lineRule="auto"/>
        <w:ind w:right="700"/>
        <w:jc w:val="both"/>
        <w:rPr>
          <w:rFonts w:hint="eastAsia"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说</w:t>
      </w:r>
      <w:r>
        <w:rPr>
          <w:rFonts w:hint="eastAsia" w:ascii="仿宋" w:hAnsi="仿宋" w:eastAsia="仿宋" w:cs="宋体"/>
          <w:b/>
          <w:bCs/>
          <w:color w:val="auto"/>
          <w:sz w:val="24"/>
          <w:szCs w:val="24"/>
          <w:lang w:val="en-US" w:eastAsia="zh-CN"/>
        </w:rPr>
        <w:t xml:space="preserve">  </w:t>
      </w:r>
      <w:r>
        <w:rPr>
          <w:rFonts w:hint="eastAsia" w:ascii="仿宋" w:hAnsi="仿宋" w:eastAsia="仿宋" w:cs="宋体"/>
          <w:b/>
          <w:bCs/>
          <w:color w:val="auto"/>
          <w:sz w:val="24"/>
          <w:szCs w:val="24"/>
          <w:lang w:eastAsia="zh-CN"/>
        </w:rPr>
        <w:t>明：</w:t>
      </w:r>
    </w:p>
    <w:p>
      <w:pPr>
        <w:widowControl/>
        <w:shd w:val="clear" w:color="auto" w:fill="FFFFFF"/>
        <w:spacing w:line="360" w:lineRule="auto"/>
        <w:ind w:right="700"/>
        <w:jc w:val="both"/>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1，工作室成员要完全本着自愿的原则，在专业领域要优势互补，严禁人浮于事、滥竽充数。</w:t>
      </w:r>
    </w:p>
    <w:p>
      <w:pPr>
        <w:widowControl/>
        <w:shd w:val="clear" w:color="auto" w:fill="FFFFFF"/>
        <w:spacing w:line="360" w:lineRule="auto"/>
        <w:ind w:right="700"/>
        <w:jc w:val="both"/>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2，成员人数以3-8人为宜，主持人要根据个人管理能力和实际需要灵活组队，不必贪多求全。</w:t>
      </w:r>
    </w:p>
    <w:p>
      <w:pPr>
        <w:widowControl/>
        <w:shd w:val="clear" w:color="auto" w:fill="FFFFFF"/>
        <w:spacing w:line="360" w:lineRule="auto"/>
        <w:ind w:right="700"/>
        <w:jc w:val="both"/>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3，团队成员要兼顾不同年级和不同学历层次，要形成梯队延伸。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67614"/>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7B"/>
    <w:rsid w:val="00005D71"/>
    <w:rsid w:val="00006CF6"/>
    <w:rsid w:val="00041EBF"/>
    <w:rsid w:val="00071295"/>
    <w:rsid w:val="000A619A"/>
    <w:rsid w:val="000F3E9F"/>
    <w:rsid w:val="0013495F"/>
    <w:rsid w:val="00140F96"/>
    <w:rsid w:val="00145DFD"/>
    <w:rsid w:val="00174311"/>
    <w:rsid w:val="001A2D3F"/>
    <w:rsid w:val="001C1431"/>
    <w:rsid w:val="001E321F"/>
    <w:rsid w:val="00254FBF"/>
    <w:rsid w:val="00260BEC"/>
    <w:rsid w:val="0028704C"/>
    <w:rsid w:val="00294703"/>
    <w:rsid w:val="002A5056"/>
    <w:rsid w:val="002E1040"/>
    <w:rsid w:val="002F77DF"/>
    <w:rsid w:val="003034A8"/>
    <w:rsid w:val="00373C4F"/>
    <w:rsid w:val="00380C0D"/>
    <w:rsid w:val="00397C4C"/>
    <w:rsid w:val="003A0042"/>
    <w:rsid w:val="003C5927"/>
    <w:rsid w:val="003C5A71"/>
    <w:rsid w:val="003E1C10"/>
    <w:rsid w:val="003F26B3"/>
    <w:rsid w:val="00401158"/>
    <w:rsid w:val="00457DCD"/>
    <w:rsid w:val="0047675B"/>
    <w:rsid w:val="00490F46"/>
    <w:rsid w:val="004B71A6"/>
    <w:rsid w:val="004F6F5A"/>
    <w:rsid w:val="00500C17"/>
    <w:rsid w:val="005035B4"/>
    <w:rsid w:val="00535351"/>
    <w:rsid w:val="00555885"/>
    <w:rsid w:val="00597F91"/>
    <w:rsid w:val="005B22FB"/>
    <w:rsid w:val="005B47C0"/>
    <w:rsid w:val="005C6E67"/>
    <w:rsid w:val="0060229F"/>
    <w:rsid w:val="00605ADC"/>
    <w:rsid w:val="00622DDB"/>
    <w:rsid w:val="006347D6"/>
    <w:rsid w:val="0066084A"/>
    <w:rsid w:val="00682E0C"/>
    <w:rsid w:val="00695627"/>
    <w:rsid w:val="006A4BA2"/>
    <w:rsid w:val="006D5E50"/>
    <w:rsid w:val="006E324A"/>
    <w:rsid w:val="006F1897"/>
    <w:rsid w:val="006F1EC6"/>
    <w:rsid w:val="007307D2"/>
    <w:rsid w:val="007425FF"/>
    <w:rsid w:val="007D07D6"/>
    <w:rsid w:val="007D6D24"/>
    <w:rsid w:val="007F3565"/>
    <w:rsid w:val="00824C81"/>
    <w:rsid w:val="00883A56"/>
    <w:rsid w:val="008A7876"/>
    <w:rsid w:val="008F5CC7"/>
    <w:rsid w:val="009116DE"/>
    <w:rsid w:val="00925DD6"/>
    <w:rsid w:val="00964FED"/>
    <w:rsid w:val="00996E94"/>
    <w:rsid w:val="009A5A3D"/>
    <w:rsid w:val="009B3535"/>
    <w:rsid w:val="009C1278"/>
    <w:rsid w:val="009E2CB9"/>
    <w:rsid w:val="00A24AC9"/>
    <w:rsid w:val="00A41F00"/>
    <w:rsid w:val="00A54066"/>
    <w:rsid w:val="00A85DEE"/>
    <w:rsid w:val="00A86AE6"/>
    <w:rsid w:val="00A874EC"/>
    <w:rsid w:val="00AA2F40"/>
    <w:rsid w:val="00AE0DB1"/>
    <w:rsid w:val="00AE7CBE"/>
    <w:rsid w:val="00B16FCD"/>
    <w:rsid w:val="00B54E7E"/>
    <w:rsid w:val="00B555AA"/>
    <w:rsid w:val="00B93883"/>
    <w:rsid w:val="00B97F82"/>
    <w:rsid w:val="00BA351A"/>
    <w:rsid w:val="00BA58C7"/>
    <w:rsid w:val="00BF0544"/>
    <w:rsid w:val="00C311A3"/>
    <w:rsid w:val="00C33113"/>
    <w:rsid w:val="00C475FA"/>
    <w:rsid w:val="00C54EFB"/>
    <w:rsid w:val="00CE7404"/>
    <w:rsid w:val="00CF15C6"/>
    <w:rsid w:val="00D3013A"/>
    <w:rsid w:val="00D626E5"/>
    <w:rsid w:val="00D71D55"/>
    <w:rsid w:val="00D83870"/>
    <w:rsid w:val="00D93D8E"/>
    <w:rsid w:val="00D94430"/>
    <w:rsid w:val="00DA36C3"/>
    <w:rsid w:val="00DB2542"/>
    <w:rsid w:val="00DC199D"/>
    <w:rsid w:val="00E1571E"/>
    <w:rsid w:val="00E3095E"/>
    <w:rsid w:val="00EB3803"/>
    <w:rsid w:val="00ED7A45"/>
    <w:rsid w:val="00F20731"/>
    <w:rsid w:val="00F21C6D"/>
    <w:rsid w:val="00F62F81"/>
    <w:rsid w:val="00F84AF8"/>
    <w:rsid w:val="00F940DD"/>
    <w:rsid w:val="00F9757B"/>
    <w:rsid w:val="00FA2BF8"/>
    <w:rsid w:val="00FB7748"/>
    <w:rsid w:val="00FE3C3E"/>
    <w:rsid w:val="00FF6D70"/>
    <w:rsid w:val="0475495E"/>
    <w:rsid w:val="064F2B7F"/>
    <w:rsid w:val="06CE4DAF"/>
    <w:rsid w:val="088E746D"/>
    <w:rsid w:val="0A6F6E1C"/>
    <w:rsid w:val="0BB36B3B"/>
    <w:rsid w:val="0C696EFD"/>
    <w:rsid w:val="0E5D0D7C"/>
    <w:rsid w:val="113E06CE"/>
    <w:rsid w:val="11983AE8"/>
    <w:rsid w:val="119E050B"/>
    <w:rsid w:val="131632E4"/>
    <w:rsid w:val="14330E7C"/>
    <w:rsid w:val="15F9220F"/>
    <w:rsid w:val="16341BD1"/>
    <w:rsid w:val="163D3312"/>
    <w:rsid w:val="16FE50FA"/>
    <w:rsid w:val="17861939"/>
    <w:rsid w:val="1B3E599F"/>
    <w:rsid w:val="1C644E32"/>
    <w:rsid w:val="1CB26DDA"/>
    <w:rsid w:val="1D963DB2"/>
    <w:rsid w:val="209E4976"/>
    <w:rsid w:val="2259538B"/>
    <w:rsid w:val="25DA562D"/>
    <w:rsid w:val="27267454"/>
    <w:rsid w:val="2ABB3AC5"/>
    <w:rsid w:val="2AEA5871"/>
    <w:rsid w:val="2C22190B"/>
    <w:rsid w:val="2D4A6612"/>
    <w:rsid w:val="2D9F51C3"/>
    <w:rsid w:val="33FF560C"/>
    <w:rsid w:val="36523B50"/>
    <w:rsid w:val="38071B17"/>
    <w:rsid w:val="38213AA8"/>
    <w:rsid w:val="38774491"/>
    <w:rsid w:val="38AD7515"/>
    <w:rsid w:val="3F1A5B65"/>
    <w:rsid w:val="46751BED"/>
    <w:rsid w:val="485E1156"/>
    <w:rsid w:val="4A622E6F"/>
    <w:rsid w:val="4B096C26"/>
    <w:rsid w:val="4C06795E"/>
    <w:rsid w:val="4DFB6E3A"/>
    <w:rsid w:val="51375C8C"/>
    <w:rsid w:val="52355651"/>
    <w:rsid w:val="56070BC5"/>
    <w:rsid w:val="596B3510"/>
    <w:rsid w:val="59A25C72"/>
    <w:rsid w:val="5B192AB5"/>
    <w:rsid w:val="5BDE0AC2"/>
    <w:rsid w:val="5D8C2CA6"/>
    <w:rsid w:val="5D937503"/>
    <w:rsid w:val="60154B0A"/>
    <w:rsid w:val="60160F31"/>
    <w:rsid w:val="65042F22"/>
    <w:rsid w:val="66282488"/>
    <w:rsid w:val="6A701493"/>
    <w:rsid w:val="6C1D2445"/>
    <w:rsid w:val="6F4F256A"/>
    <w:rsid w:val="70A31105"/>
    <w:rsid w:val="70D443A1"/>
    <w:rsid w:val="717E2854"/>
    <w:rsid w:val="7291764D"/>
    <w:rsid w:val="7444017A"/>
    <w:rsid w:val="748A677F"/>
    <w:rsid w:val="771764BF"/>
    <w:rsid w:val="77C03FE0"/>
    <w:rsid w:val="77DB3555"/>
    <w:rsid w:val="79ED4239"/>
    <w:rsid w:val="7F75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spacing w:before="100" w:beforeAutospacing="1" w:after="100" w:afterAutospacing="1"/>
      <w:jc w:val="left"/>
      <w:outlineLvl w:val="0"/>
    </w:pPr>
    <w:rPr>
      <w:rFonts w:ascii="宋体" w:hAnsi="宋体" w:eastAsia="宋体" w:cs="宋体"/>
      <w:b/>
      <w:kern w:val="44"/>
      <w:sz w:val="48"/>
      <w:szCs w:val="48"/>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标题 1 Char"/>
    <w:basedOn w:val="6"/>
    <w:link w:val="2"/>
    <w:qFormat/>
    <w:uiPriority w:val="0"/>
    <w:rPr>
      <w:rFonts w:ascii="宋体" w:hAnsi="宋体" w:eastAsia="宋体" w:cs="宋体"/>
      <w:b/>
      <w:kern w:val="44"/>
      <w:sz w:val="48"/>
      <w:szCs w:val="48"/>
    </w:rPr>
  </w:style>
  <w:style w:type="character" w:customStyle="1" w:styleId="11">
    <w:name w:val="日期 Char"/>
    <w:basedOn w:val="6"/>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0FDE3-9764-463F-A76D-A33242FC7A5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707</Words>
  <Characters>4034</Characters>
  <Lines>33</Lines>
  <Paragraphs>9</Paragraphs>
  <TotalTime>10</TotalTime>
  <ScaleCrop>false</ScaleCrop>
  <LinksUpToDate>false</LinksUpToDate>
  <CharactersWithSpaces>4732</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2015-12-11T01:31:00Z</dcterms:created>
  <dc:creator>admin</dc:creator>
  <cp:lastModifiedBy>井小罗</cp:lastModifiedBy>
  <cp:lastPrinted>2018-10-31T03:57:00Z</cp:lastPrinted>
  <dcterms:modified xsi:type="dcterms:W3CDTF">2018-10-31T05:28:58Z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